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A515BB" w14:textId="77777777" w:rsidR="00597261" w:rsidRPr="00A405C5" w:rsidRDefault="00597261" w:rsidP="00E45696">
      <w:pPr>
        <w:snapToGrid w:val="0"/>
        <w:spacing w:line="360" w:lineRule="auto"/>
        <w:rPr>
          <w:rFonts w:ascii="標楷體" w:eastAsia="標楷體" w:hAnsi="標楷體"/>
          <w:b/>
          <w:bCs/>
          <w:sz w:val="36"/>
          <w:szCs w:val="32"/>
        </w:rPr>
      </w:pPr>
      <w:r w:rsidRPr="00A405C5">
        <w:rPr>
          <w:rFonts w:ascii="標楷體" w:eastAsia="標楷體" w:hAnsi="標楷體" w:hint="eastAsia"/>
          <w:b/>
          <w:bCs/>
          <w:sz w:val="36"/>
          <w:szCs w:val="32"/>
        </w:rPr>
        <w:t>董事會權責</w:t>
      </w:r>
    </w:p>
    <w:p w14:paraId="263F619B" w14:textId="77777777" w:rsidR="00597261" w:rsidRPr="00A405C5" w:rsidRDefault="00597261" w:rsidP="00E45696">
      <w:pPr>
        <w:snapToGrid w:val="0"/>
        <w:spacing w:line="360" w:lineRule="auto"/>
        <w:rPr>
          <w:rFonts w:ascii="標楷體" w:eastAsia="標楷體" w:hAnsi="標楷體"/>
          <w:sz w:val="28"/>
          <w:szCs w:val="28"/>
        </w:rPr>
      </w:pPr>
      <w:r w:rsidRPr="00A405C5">
        <w:rPr>
          <w:rFonts w:ascii="標楷體" w:eastAsia="標楷體" w:hAnsi="標楷體" w:hint="eastAsia"/>
          <w:sz w:val="28"/>
          <w:szCs w:val="28"/>
        </w:rPr>
        <w:t>伍豐重視公司治理，秉持誠實、信任、正直、開放、責任感、互相尊重為原則，注重股東權益，深信良好的公司治理是企業永續發展的基石。董事會為本公司之最高治理單位，為落實公司經營者責任，董事會致力於提升公司經營績效，並以公開透明原則，揭露各項與股東權益相關之事項，以保障股東權益。</w:t>
      </w:r>
    </w:p>
    <w:p w14:paraId="10EB9A7F" w14:textId="77777777" w:rsidR="00597261" w:rsidRPr="002533BD" w:rsidRDefault="00597261" w:rsidP="00E45696">
      <w:pPr>
        <w:snapToGrid w:val="0"/>
        <w:spacing w:line="360" w:lineRule="auto"/>
        <w:rPr>
          <w:rFonts w:ascii="標楷體" w:eastAsia="標楷體" w:hAnsi="標楷體"/>
        </w:rPr>
      </w:pPr>
    </w:p>
    <w:p w14:paraId="0B454852" w14:textId="276CB86B" w:rsidR="00603A30" w:rsidRPr="00C905C8" w:rsidRDefault="00603A30" w:rsidP="00E45696">
      <w:pPr>
        <w:snapToGrid w:val="0"/>
        <w:spacing w:line="360" w:lineRule="auto"/>
        <w:rPr>
          <w:rFonts w:ascii="標楷體" w:eastAsia="標楷體" w:hAnsi="標楷體"/>
          <w:b/>
          <w:bCs/>
          <w:sz w:val="28"/>
          <w:szCs w:val="24"/>
        </w:rPr>
      </w:pPr>
      <w:r w:rsidRPr="00C905C8">
        <w:rPr>
          <w:rFonts w:ascii="標楷體" w:eastAsia="標楷體" w:hAnsi="標楷體" w:hint="eastAsia"/>
          <w:b/>
          <w:bCs/>
          <w:sz w:val="28"/>
          <w:szCs w:val="24"/>
        </w:rPr>
        <w:t>董事會</w:t>
      </w:r>
      <w:r w:rsidR="003377FE" w:rsidRPr="00C905C8">
        <w:rPr>
          <w:rFonts w:ascii="標楷體" w:eastAsia="標楷體" w:hAnsi="標楷體" w:hint="eastAsia"/>
          <w:b/>
          <w:bCs/>
          <w:sz w:val="28"/>
          <w:szCs w:val="24"/>
        </w:rPr>
        <w:t>成員經歷</w:t>
      </w:r>
    </w:p>
    <w:tbl>
      <w:tblPr>
        <w:tblStyle w:val="a3"/>
        <w:tblW w:w="8642" w:type="dxa"/>
        <w:jc w:val="center"/>
        <w:tblLook w:val="04A0" w:firstRow="1" w:lastRow="0" w:firstColumn="1" w:lastColumn="0" w:noHBand="0" w:noVBand="1"/>
      </w:tblPr>
      <w:tblGrid>
        <w:gridCol w:w="1374"/>
        <w:gridCol w:w="1173"/>
        <w:gridCol w:w="6095"/>
      </w:tblGrid>
      <w:tr w:rsidR="00A405C5" w:rsidRPr="002533BD" w14:paraId="74C4EE45" w14:textId="77777777" w:rsidTr="00A405C5">
        <w:trPr>
          <w:trHeight w:val="3822"/>
          <w:jc w:val="center"/>
        </w:trPr>
        <w:tc>
          <w:tcPr>
            <w:tcW w:w="1374" w:type="dxa"/>
            <w:vAlign w:val="center"/>
          </w:tcPr>
          <w:p w14:paraId="658EB747" w14:textId="7DC94745" w:rsidR="00A405C5" w:rsidRPr="002533BD" w:rsidRDefault="00A405C5" w:rsidP="00A405C5">
            <w:pPr>
              <w:spacing w:line="360" w:lineRule="auto"/>
              <w:jc w:val="center"/>
              <w:rPr>
                <w:rFonts w:ascii="標楷體" w:eastAsia="標楷體" w:hAnsi="標楷體"/>
              </w:rPr>
            </w:pPr>
            <w:r w:rsidRPr="002533BD">
              <w:rPr>
                <w:rFonts w:ascii="標楷體" w:eastAsia="標楷體" w:hAnsi="標楷體" w:hint="eastAsia"/>
              </w:rPr>
              <w:t>董事長</w:t>
            </w:r>
          </w:p>
        </w:tc>
        <w:tc>
          <w:tcPr>
            <w:tcW w:w="1173" w:type="dxa"/>
            <w:vAlign w:val="center"/>
          </w:tcPr>
          <w:p w14:paraId="2F1A13E8" w14:textId="758D6753" w:rsidR="00A405C5" w:rsidRPr="002533BD" w:rsidRDefault="00A405C5" w:rsidP="00A405C5">
            <w:pPr>
              <w:spacing w:line="360" w:lineRule="auto"/>
              <w:jc w:val="center"/>
              <w:rPr>
                <w:rFonts w:ascii="標楷體" w:eastAsia="標楷體" w:hAnsi="標楷體"/>
              </w:rPr>
            </w:pPr>
            <w:r w:rsidRPr="002533BD">
              <w:rPr>
                <w:rFonts w:ascii="標楷體" w:eastAsia="標楷體" w:hAnsi="標楷體" w:hint="eastAsia"/>
              </w:rPr>
              <w:t>徐明哲</w:t>
            </w:r>
          </w:p>
        </w:tc>
        <w:tc>
          <w:tcPr>
            <w:tcW w:w="6095" w:type="dxa"/>
          </w:tcPr>
          <w:p w14:paraId="346B773A" w14:textId="77777777" w:rsidR="00A405C5" w:rsidRPr="002533BD" w:rsidRDefault="00A405C5" w:rsidP="00E45696">
            <w:pPr>
              <w:spacing w:line="360" w:lineRule="auto"/>
              <w:rPr>
                <w:rFonts w:ascii="標楷體" w:eastAsia="標楷體" w:hAnsi="標楷體"/>
              </w:rPr>
            </w:pPr>
            <w:r w:rsidRPr="002533BD">
              <w:rPr>
                <w:rFonts w:ascii="標楷體" w:eastAsia="標楷體" w:hAnsi="標楷體"/>
              </w:rPr>
              <w:t>Firich International Co., Ltd.董事</w:t>
            </w:r>
          </w:p>
          <w:p w14:paraId="19C9C3F7" w14:textId="77777777" w:rsidR="00A405C5" w:rsidRPr="002533BD" w:rsidRDefault="00A405C5" w:rsidP="00E45696">
            <w:pPr>
              <w:spacing w:line="360" w:lineRule="auto"/>
              <w:rPr>
                <w:rFonts w:ascii="標楷體" w:eastAsia="標楷體" w:hAnsi="標楷體"/>
              </w:rPr>
            </w:pPr>
            <w:r w:rsidRPr="002533BD">
              <w:rPr>
                <w:rFonts w:ascii="標楷體" w:eastAsia="標楷體" w:hAnsi="標楷體" w:hint="eastAsia"/>
              </w:rPr>
              <w:t>Firich Investment Ltd.董事長</w:t>
            </w:r>
          </w:p>
          <w:p w14:paraId="6C6F90AD" w14:textId="77777777" w:rsidR="00A405C5" w:rsidRPr="002533BD" w:rsidRDefault="00A405C5" w:rsidP="00E45696">
            <w:pPr>
              <w:spacing w:line="360" w:lineRule="auto"/>
              <w:rPr>
                <w:rFonts w:ascii="標楷體" w:eastAsia="標楷體" w:hAnsi="標楷體"/>
              </w:rPr>
            </w:pPr>
            <w:r w:rsidRPr="002533BD">
              <w:rPr>
                <w:rFonts w:ascii="標楷體" w:eastAsia="標楷體" w:hAnsi="標楷體" w:hint="eastAsia"/>
              </w:rPr>
              <w:t>伍豐科技</w:t>
            </w:r>
            <w:r w:rsidRPr="002533BD">
              <w:rPr>
                <w:rFonts w:ascii="標楷體" w:eastAsia="標楷體" w:hAnsi="標楷體"/>
              </w:rPr>
              <w:t>(股)公司</w:t>
            </w:r>
            <w:r w:rsidRPr="002533BD">
              <w:rPr>
                <w:rFonts w:ascii="標楷體" w:eastAsia="標楷體" w:hAnsi="標楷體" w:hint="eastAsia"/>
              </w:rPr>
              <w:t>策略長</w:t>
            </w:r>
          </w:p>
          <w:p w14:paraId="0F0E34A9" w14:textId="77777777" w:rsidR="00A405C5" w:rsidRPr="002533BD" w:rsidRDefault="00A405C5" w:rsidP="00E45696">
            <w:pPr>
              <w:spacing w:line="360" w:lineRule="auto"/>
              <w:rPr>
                <w:rFonts w:ascii="標楷體" w:eastAsia="標楷體" w:hAnsi="標楷體"/>
              </w:rPr>
            </w:pPr>
            <w:r w:rsidRPr="002533BD">
              <w:rPr>
                <w:rFonts w:ascii="標楷體" w:eastAsia="標楷體" w:hAnsi="標楷體"/>
              </w:rPr>
              <w:t>鉅林國際資訊(股)公司董事長</w:t>
            </w:r>
          </w:p>
          <w:p w14:paraId="2F06FBF5" w14:textId="77777777" w:rsidR="00A405C5" w:rsidRPr="002533BD" w:rsidRDefault="00A405C5" w:rsidP="00E45696">
            <w:pPr>
              <w:spacing w:line="360" w:lineRule="auto"/>
              <w:rPr>
                <w:rFonts w:ascii="標楷體" w:eastAsia="標楷體" w:hAnsi="標楷體"/>
              </w:rPr>
            </w:pPr>
            <w:r w:rsidRPr="002533BD">
              <w:rPr>
                <w:rFonts w:ascii="標楷體" w:eastAsia="標楷體" w:hAnsi="標楷體" w:hint="eastAsia"/>
              </w:rPr>
              <w:t>樂富資訊</w:t>
            </w:r>
            <w:r w:rsidRPr="002533BD">
              <w:rPr>
                <w:rFonts w:ascii="標楷體" w:eastAsia="標楷體" w:hAnsi="標楷體"/>
              </w:rPr>
              <w:t>(股)公司董事</w:t>
            </w:r>
          </w:p>
          <w:p w14:paraId="39FCA133" w14:textId="77777777" w:rsidR="00A405C5" w:rsidRPr="002533BD" w:rsidRDefault="00A405C5" w:rsidP="00E45696">
            <w:pPr>
              <w:spacing w:line="360" w:lineRule="auto"/>
              <w:rPr>
                <w:rFonts w:ascii="標楷體" w:eastAsia="標楷體" w:hAnsi="標楷體"/>
              </w:rPr>
            </w:pPr>
            <w:r w:rsidRPr="002533BD">
              <w:rPr>
                <w:rFonts w:ascii="標楷體" w:eastAsia="標楷體" w:hAnsi="標楷體" w:hint="eastAsia"/>
              </w:rPr>
              <w:t>碩豐數位科技</w:t>
            </w:r>
            <w:r w:rsidRPr="002533BD">
              <w:rPr>
                <w:rFonts w:ascii="標楷體" w:eastAsia="標楷體" w:hAnsi="標楷體"/>
              </w:rPr>
              <w:t>(股)公司董事長</w:t>
            </w:r>
            <w:r w:rsidRPr="002533BD">
              <w:rPr>
                <w:rFonts w:ascii="標楷體" w:eastAsia="標楷體" w:hAnsi="標楷體" w:hint="eastAsia"/>
              </w:rPr>
              <w:t>及總經理</w:t>
            </w:r>
          </w:p>
          <w:p w14:paraId="2BC0E809" w14:textId="77777777" w:rsidR="00A405C5" w:rsidRPr="002533BD" w:rsidRDefault="00A405C5" w:rsidP="00E45696">
            <w:pPr>
              <w:spacing w:line="360" w:lineRule="auto"/>
              <w:rPr>
                <w:rFonts w:ascii="標楷體" w:eastAsia="標楷體" w:hAnsi="標楷體"/>
              </w:rPr>
            </w:pPr>
            <w:r w:rsidRPr="002533BD">
              <w:rPr>
                <w:rFonts w:ascii="標楷體" w:eastAsia="標楷體" w:hAnsi="標楷體" w:hint="eastAsia"/>
              </w:rPr>
              <w:t>水礦科技股份有限公司</w:t>
            </w:r>
            <w:r w:rsidRPr="002533BD">
              <w:rPr>
                <w:rFonts w:ascii="標楷體" w:eastAsia="標楷體" w:hAnsi="標楷體"/>
              </w:rPr>
              <w:t>董事長</w:t>
            </w:r>
          </w:p>
          <w:p w14:paraId="167A8174" w14:textId="22927830" w:rsidR="00A405C5" w:rsidRPr="002533BD" w:rsidRDefault="00A405C5" w:rsidP="00E45696">
            <w:pPr>
              <w:spacing w:line="360" w:lineRule="auto"/>
              <w:rPr>
                <w:rFonts w:ascii="標楷體" w:eastAsia="標楷體" w:hAnsi="標楷體"/>
              </w:rPr>
            </w:pPr>
            <w:r w:rsidRPr="002533BD">
              <w:rPr>
                <w:rFonts w:ascii="標楷體" w:eastAsia="標楷體" w:hAnsi="標楷體" w:hint="eastAsia"/>
              </w:rPr>
              <w:t>碩采信息科技(上海)有限公司董事</w:t>
            </w:r>
          </w:p>
        </w:tc>
      </w:tr>
      <w:tr w:rsidR="00603A30" w:rsidRPr="002533BD" w14:paraId="250B284A" w14:textId="77777777" w:rsidTr="00A405C5">
        <w:trPr>
          <w:jc w:val="center"/>
        </w:trPr>
        <w:tc>
          <w:tcPr>
            <w:tcW w:w="1374" w:type="dxa"/>
            <w:vAlign w:val="center"/>
          </w:tcPr>
          <w:p w14:paraId="41F5B092" w14:textId="572EF171" w:rsidR="00603A30" w:rsidRPr="002533BD" w:rsidRDefault="00603A30" w:rsidP="00A405C5">
            <w:pPr>
              <w:spacing w:line="360" w:lineRule="auto"/>
              <w:jc w:val="center"/>
              <w:rPr>
                <w:rFonts w:ascii="標楷體" w:eastAsia="標楷體" w:hAnsi="標楷體"/>
              </w:rPr>
            </w:pPr>
            <w:r w:rsidRPr="002533BD">
              <w:rPr>
                <w:rFonts w:ascii="標楷體" w:eastAsia="標楷體" w:hAnsi="標楷體" w:hint="eastAsia"/>
              </w:rPr>
              <w:t>副董事長</w:t>
            </w:r>
          </w:p>
        </w:tc>
        <w:tc>
          <w:tcPr>
            <w:tcW w:w="1173" w:type="dxa"/>
            <w:vAlign w:val="center"/>
          </w:tcPr>
          <w:p w14:paraId="0983B346" w14:textId="7EE8E9CD" w:rsidR="00603A30" w:rsidRPr="002533BD" w:rsidRDefault="00603A30" w:rsidP="00A405C5">
            <w:pPr>
              <w:spacing w:line="360" w:lineRule="auto"/>
              <w:jc w:val="center"/>
              <w:rPr>
                <w:rFonts w:ascii="標楷體" w:eastAsia="標楷體" w:hAnsi="標楷體"/>
              </w:rPr>
            </w:pPr>
            <w:r w:rsidRPr="002533BD">
              <w:rPr>
                <w:rFonts w:ascii="標楷體" w:eastAsia="標楷體" w:hAnsi="標楷體" w:hint="eastAsia"/>
              </w:rPr>
              <w:t>朱聖昉</w:t>
            </w:r>
          </w:p>
        </w:tc>
        <w:tc>
          <w:tcPr>
            <w:tcW w:w="6095" w:type="dxa"/>
          </w:tcPr>
          <w:p w14:paraId="3473317F" w14:textId="77777777" w:rsidR="00603A30" w:rsidRPr="002533BD" w:rsidRDefault="00603A30" w:rsidP="00E45696">
            <w:pPr>
              <w:spacing w:line="360" w:lineRule="auto"/>
              <w:rPr>
                <w:rFonts w:ascii="標楷體" w:eastAsia="標楷體" w:hAnsi="標楷體"/>
              </w:rPr>
            </w:pPr>
            <w:r w:rsidRPr="002533BD">
              <w:rPr>
                <w:rFonts w:ascii="標楷體" w:eastAsia="標楷體" w:hAnsi="標楷體" w:hint="eastAsia"/>
              </w:rPr>
              <w:t>Firich USA Inc.董事</w:t>
            </w:r>
          </w:p>
          <w:p w14:paraId="423EAA7B" w14:textId="77777777" w:rsidR="00603A30" w:rsidRPr="002533BD" w:rsidRDefault="00603A30" w:rsidP="00E45696">
            <w:pPr>
              <w:spacing w:line="360" w:lineRule="auto"/>
              <w:rPr>
                <w:rFonts w:ascii="標楷體" w:eastAsia="標楷體" w:hAnsi="標楷體"/>
              </w:rPr>
            </w:pPr>
            <w:r w:rsidRPr="002533BD">
              <w:rPr>
                <w:rFonts w:ascii="標楷體" w:eastAsia="標楷體" w:hAnsi="標楷體" w:hint="eastAsia"/>
              </w:rPr>
              <w:t>Firich UK Co. Ltd董事</w:t>
            </w:r>
          </w:p>
          <w:p w14:paraId="791F0640" w14:textId="77777777" w:rsidR="00603A30" w:rsidRPr="002533BD" w:rsidRDefault="00603A30" w:rsidP="00E45696">
            <w:pPr>
              <w:spacing w:line="360" w:lineRule="auto"/>
              <w:rPr>
                <w:rFonts w:ascii="標楷體" w:eastAsia="標楷體" w:hAnsi="標楷體"/>
              </w:rPr>
            </w:pPr>
            <w:r w:rsidRPr="002533BD">
              <w:rPr>
                <w:rFonts w:ascii="標楷體" w:eastAsia="標楷體" w:hAnsi="標楷體" w:hint="eastAsia"/>
              </w:rPr>
              <w:t>文豐投資(股)公司董事</w:t>
            </w:r>
          </w:p>
          <w:p w14:paraId="363FAFB9" w14:textId="77777777" w:rsidR="00603A30" w:rsidRPr="002533BD" w:rsidRDefault="00603A30" w:rsidP="00E45696">
            <w:pPr>
              <w:spacing w:line="360" w:lineRule="auto"/>
              <w:rPr>
                <w:rFonts w:ascii="標楷體" w:eastAsia="標楷體" w:hAnsi="標楷體"/>
              </w:rPr>
            </w:pPr>
            <w:r w:rsidRPr="002533BD">
              <w:rPr>
                <w:rFonts w:ascii="標楷體" w:eastAsia="標楷體" w:hAnsi="標楷體" w:hint="eastAsia"/>
              </w:rPr>
              <w:t>坤申電子貿易(上海)有限公司董事長</w:t>
            </w:r>
          </w:p>
          <w:p w14:paraId="44452A64" w14:textId="77777777" w:rsidR="00603A30" w:rsidRPr="002533BD" w:rsidRDefault="00603A30" w:rsidP="00E45696">
            <w:pPr>
              <w:spacing w:line="360" w:lineRule="auto"/>
              <w:rPr>
                <w:rFonts w:ascii="標楷體" w:eastAsia="標楷體" w:hAnsi="標楷體"/>
              </w:rPr>
            </w:pPr>
            <w:r w:rsidRPr="002533BD">
              <w:rPr>
                <w:rFonts w:ascii="標楷體" w:eastAsia="標楷體" w:hAnsi="標楷體" w:hint="eastAsia"/>
              </w:rPr>
              <w:t>碩豐數位科技(股)公司董事</w:t>
            </w:r>
          </w:p>
          <w:p w14:paraId="1C813CEE" w14:textId="2C782488" w:rsidR="00603A30" w:rsidRPr="002533BD" w:rsidRDefault="00603A30" w:rsidP="00E45696">
            <w:pPr>
              <w:spacing w:line="360" w:lineRule="auto"/>
              <w:rPr>
                <w:rFonts w:ascii="標楷體" w:eastAsia="標楷體" w:hAnsi="標楷體"/>
              </w:rPr>
            </w:pPr>
            <w:r w:rsidRPr="002533BD">
              <w:rPr>
                <w:rFonts w:ascii="標楷體" w:eastAsia="標楷體" w:hAnsi="標楷體" w:hint="eastAsia"/>
              </w:rPr>
              <w:t>AKAM Group B.V.董事</w:t>
            </w:r>
          </w:p>
        </w:tc>
      </w:tr>
      <w:tr w:rsidR="00603A30" w:rsidRPr="002533BD" w14:paraId="007E9986" w14:textId="77777777" w:rsidTr="00A405C5">
        <w:trPr>
          <w:jc w:val="center"/>
        </w:trPr>
        <w:tc>
          <w:tcPr>
            <w:tcW w:w="1374" w:type="dxa"/>
            <w:vAlign w:val="center"/>
          </w:tcPr>
          <w:p w14:paraId="381570B5" w14:textId="55AFBD1D" w:rsidR="00603A30" w:rsidRPr="002533BD" w:rsidRDefault="00603A30" w:rsidP="00A405C5">
            <w:pPr>
              <w:spacing w:line="360" w:lineRule="auto"/>
              <w:jc w:val="center"/>
              <w:rPr>
                <w:rFonts w:ascii="標楷體" w:eastAsia="標楷體" w:hAnsi="標楷體"/>
              </w:rPr>
            </w:pPr>
            <w:r w:rsidRPr="002533BD">
              <w:rPr>
                <w:rFonts w:ascii="標楷體" w:eastAsia="標楷體" w:hAnsi="標楷體" w:hint="eastAsia"/>
              </w:rPr>
              <w:t>董事</w:t>
            </w:r>
          </w:p>
        </w:tc>
        <w:tc>
          <w:tcPr>
            <w:tcW w:w="1173" w:type="dxa"/>
            <w:vAlign w:val="center"/>
          </w:tcPr>
          <w:p w14:paraId="299190B8" w14:textId="76F66094" w:rsidR="00603A30" w:rsidRPr="002533BD" w:rsidRDefault="00603A30" w:rsidP="00A405C5">
            <w:pPr>
              <w:spacing w:line="360" w:lineRule="auto"/>
              <w:jc w:val="center"/>
              <w:rPr>
                <w:rFonts w:ascii="標楷體" w:eastAsia="標楷體" w:hAnsi="標楷體"/>
              </w:rPr>
            </w:pPr>
            <w:r w:rsidRPr="002533BD">
              <w:rPr>
                <w:rFonts w:ascii="標楷體" w:eastAsia="標楷體" w:hAnsi="標楷體" w:hint="eastAsia"/>
              </w:rPr>
              <w:t>徐律哲</w:t>
            </w:r>
          </w:p>
        </w:tc>
        <w:tc>
          <w:tcPr>
            <w:tcW w:w="6095" w:type="dxa"/>
          </w:tcPr>
          <w:p w14:paraId="0FA67AEF" w14:textId="77777777" w:rsidR="00603A30" w:rsidRPr="002533BD" w:rsidRDefault="00603A30" w:rsidP="00E45696">
            <w:pPr>
              <w:spacing w:line="360" w:lineRule="auto"/>
              <w:rPr>
                <w:rFonts w:ascii="標楷體" w:eastAsia="標楷體" w:hAnsi="標楷體"/>
              </w:rPr>
            </w:pPr>
            <w:r w:rsidRPr="002533BD">
              <w:rPr>
                <w:rFonts w:ascii="標楷體" w:eastAsia="標楷體" w:hAnsi="標楷體" w:hint="eastAsia"/>
              </w:rPr>
              <w:t>Firich International Co., Ltd.董事</w:t>
            </w:r>
          </w:p>
          <w:p w14:paraId="00C6D960" w14:textId="77777777" w:rsidR="00603A30" w:rsidRPr="002533BD" w:rsidRDefault="00603A30" w:rsidP="00E45696">
            <w:pPr>
              <w:spacing w:line="360" w:lineRule="auto"/>
              <w:rPr>
                <w:rFonts w:ascii="標楷體" w:eastAsia="標楷體" w:hAnsi="標楷體"/>
              </w:rPr>
            </w:pPr>
            <w:r w:rsidRPr="002533BD">
              <w:rPr>
                <w:rFonts w:ascii="標楷體" w:eastAsia="標楷體" w:hAnsi="標楷體" w:hint="eastAsia"/>
              </w:rPr>
              <w:t>Firich(Hong Kong) International Co., Ltd.董事</w:t>
            </w:r>
          </w:p>
          <w:p w14:paraId="678DF457" w14:textId="77777777" w:rsidR="00603A30" w:rsidRPr="002533BD" w:rsidRDefault="00603A30" w:rsidP="00E45696">
            <w:pPr>
              <w:spacing w:line="360" w:lineRule="auto"/>
              <w:rPr>
                <w:rFonts w:ascii="標楷體" w:eastAsia="標楷體" w:hAnsi="標楷體"/>
              </w:rPr>
            </w:pPr>
            <w:r w:rsidRPr="002533BD">
              <w:rPr>
                <w:rFonts w:ascii="標楷體" w:eastAsia="標楷體" w:hAnsi="標楷體" w:hint="eastAsia"/>
              </w:rPr>
              <w:t>儷山林休閒開發(股)公司董事</w:t>
            </w:r>
          </w:p>
          <w:p w14:paraId="5069A8D3" w14:textId="4BE39DD9" w:rsidR="00603A30" w:rsidRPr="002533BD" w:rsidRDefault="00603A30" w:rsidP="00E45696">
            <w:pPr>
              <w:spacing w:line="360" w:lineRule="auto"/>
              <w:rPr>
                <w:rFonts w:ascii="標楷體" w:eastAsia="標楷體" w:hAnsi="標楷體"/>
              </w:rPr>
            </w:pPr>
            <w:r w:rsidRPr="002533BD">
              <w:rPr>
                <w:rFonts w:ascii="標楷體" w:eastAsia="標楷體" w:hAnsi="標楷體" w:hint="eastAsia"/>
              </w:rPr>
              <w:t>力麗酒店(股)公司監察人</w:t>
            </w:r>
          </w:p>
        </w:tc>
      </w:tr>
      <w:tr w:rsidR="00603A30" w:rsidRPr="002533BD" w14:paraId="33A020EC" w14:textId="77777777" w:rsidTr="00A405C5">
        <w:trPr>
          <w:jc w:val="center"/>
        </w:trPr>
        <w:tc>
          <w:tcPr>
            <w:tcW w:w="1374" w:type="dxa"/>
            <w:vAlign w:val="center"/>
          </w:tcPr>
          <w:p w14:paraId="13D44841" w14:textId="1918C254" w:rsidR="00603A30" w:rsidRPr="002533BD" w:rsidRDefault="00603A30" w:rsidP="00A405C5">
            <w:pPr>
              <w:spacing w:line="360" w:lineRule="auto"/>
              <w:jc w:val="center"/>
              <w:rPr>
                <w:rFonts w:ascii="標楷體" w:eastAsia="標楷體" w:hAnsi="標楷體"/>
              </w:rPr>
            </w:pPr>
            <w:r w:rsidRPr="002533BD">
              <w:rPr>
                <w:rFonts w:ascii="標楷體" w:eastAsia="標楷體" w:hAnsi="標楷體" w:hint="eastAsia"/>
              </w:rPr>
              <w:t>董事</w:t>
            </w:r>
          </w:p>
        </w:tc>
        <w:tc>
          <w:tcPr>
            <w:tcW w:w="1173" w:type="dxa"/>
            <w:vAlign w:val="center"/>
          </w:tcPr>
          <w:p w14:paraId="51E49D49" w14:textId="41142673" w:rsidR="00603A30" w:rsidRPr="002533BD" w:rsidRDefault="00603A30" w:rsidP="00A405C5">
            <w:pPr>
              <w:spacing w:line="360" w:lineRule="auto"/>
              <w:jc w:val="center"/>
              <w:rPr>
                <w:rFonts w:ascii="標楷體" w:eastAsia="標楷體" w:hAnsi="標楷體"/>
              </w:rPr>
            </w:pPr>
            <w:r w:rsidRPr="002533BD">
              <w:rPr>
                <w:rFonts w:ascii="標楷體" w:eastAsia="標楷體" w:hAnsi="標楷體" w:hint="eastAsia"/>
              </w:rPr>
              <w:t>戴立寧</w:t>
            </w:r>
          </w:p>
        </w:tc>
        <w:tc>
          <w:tcPr>
            <w:tcW w:w="6095" w:type="dxa"/>
          </w:tcPr>
          <w:p w14:paraId="4A72DD49" w14:textId="4E390C98" w:rsidR="00603A30" w:rsidRPr="002533BD" w:rsidRDefault="00603A30" w:rsidP="00E45696">
            <w:pPr>
              <w:spacing w:line="360" w:lineRule="auto"/>
              <w:rPr>
                <w:rFonts w:ascii="標楷體" w:eastAsia="標楷體" w:hAnsi="標楷體"/>
              </w:rPr>
            </w:pPr>
            <w:r w:rsidRPr="002533BD">
              <w:rPr>
                <w:rFonts w:ascii="標楷體" w:eastAsia="標楷體" w:hAnsi="標楷體" w:hint="eastAsia"/>
              </w:rPr>
              <w:t>元智大學董事</w:t>
            </w:r>
          </w:p>
        </w:tc>
      </w:tr>
      <w:tr w:rsidR="00603A30" w:rsidRPr="002533BD" w14:paraId="17066699" w14:textId="77777777" w:rsidTr="00A405C5">
        <w:trPr>
          <w:jc w:val="center"/>
        </w:trPr>
        <w:tc>
          <w:tcPr>
            <w:tcW w:w="1374" w:type="dxa"/>
            <w:vAlign w:val="center"/>
          </w:tcPr>
          <w:p w14:paraId="211BCAB0" w14:textId="1F01E228" w:rsidR="00603A30" w:rsidRPr="002533BD" w:rsidRDefault="00603A30" w:rsidP="00A405C5">
            <w:pPr>
              <w:spacing w:line="360" w:lineRule="auto"/>
              <w:jc w:val="center"/>
              <w:rPr>
                <w:rFonts w:ascii="標楷體" w:eastAsia="標楷體" w:hAnsi="標楷體"/>
              </w:rPr>
            </w:pPr>
            <w:r w:rsidRPr="002533BD">
              <w:rPr>
                <w:rFonts w:ascii="標楷體" w:eastAsia="標楷體" w:hAnsi="標楷體" w:hint="eastAsia"/>
              </w:rPr>
              <w:t>獨立董事</w:t>
            </w:r>
          </w:p>
        </w:tc>
        <w:tc>
          <w:tcPr>
            <w:tcW w:w="1173" w:type="dxa"/>
            <w:vAlign w:val="center"/>
          </w:tcPr>
          <w:p w14:paraId="423B8A52" w14:textId="67E68F5B" w:rsidR="00603A30" w:rsidRPr="002533BD" w:rsidRDefault="00603A30" w:rsidP="00A405C5">
            <w:pPr>
              <w:spacing w:line="360" w:lineRule="auto"/>
              <w:jc w:val="center"/>
              <w:rPr>
                <w:rFonts w:ascii="標楷體" w:eastAsia="標楷體" w:hAnsi="標楷體"/>
              </w:rPr>
            </w:pPr>
            <w:r w:rsidRPr="002533BD">
              <w:rPr>
                <w:rFonts w:ascii="標楷體" w:eastAsia="標楷體" w:hAnsi="標楷體" w:hint="eastAsia"/>
              </w:rPr>
              <w:t>方靜月</w:t>
            </w:r>
          </w:p>
        </w:tc>
        <w:tc>
          <w:tcPr>
            <w:tcW w:w="6095" w:type="dxa"/>
          </w:tcPr>
          <w:p w14:paraId="0136311A" w14:textId="049AF813" w:rsidR="00603A30" w:rsidRPr="002533BD" w:rsidRDefault="00603A30" w:rsidP="00E45696">
            <w:pPr>
              <w:spacing w:line="360" w:lineRule="auto"/>
              <w:rPr>
                <w:rFonts w:ascii="標楷體" w:eastAsia="標楷體" w:hAnsi="標楷體"/>
              </w:rPr>
            </w:pPr>
            <w:r w:rsidRPr="002533BD">
              <w:rPr>
                <w:rFonts w:ascii="標楷體" w:eastAsia="標楷體" w:hAnsi="標楷體" w:hint="eastAsia"/>
              </w:rPr>
              <w:t>德明財經科技大學助理教授</w:t>
            </w:r>
          </w:p>
        </w:tc>
      </w:tr>
      <w:tr w:rsidR="00603A30" w:rsidRPr="002533BD" w14:paraId="2DF0F8D8" w14:textId="77777777" w:rsidTr="00A405C5">
        <w:trPr>
          <w:jc w:val="center"/>
        </w:trPr>
        <w:tc>
          <w:tcPr>
            <w:tcW w:w="1374" w:type="dxa"/>
            <w:vAlign w:val="center"/>
          </w:tcPr>
          <w:p w14:paraId="6B9ABF3E" w14:textId="4C696F46" w:rsidR="00603A30" w:rsidRPr="002533BD" w:rsidRDefault="00603A30" w:rsidP="00A405C5">
            <w:pPr>
              <w:spacing w:line="360" w:lineRule="auto"/>
              <w:jc w:val="center"/>
              <w:rPr>
                <w:rFonts w:ascii="標楷體" w:eastAsia="標楷體" w:hAnsi="標楷體"/>
              </w:rPr>
            </w:pPr>
            <w:r w:rsidRPr="002533BD">
              <w:rPr>
                <w:rFonts w:ascii="標楷體" w:eastAsia="標楷體" w:hAnsi="標楷體" w:hint="eastAsia"/>
              </w:rPr>
              <w:lastRenderedPageBreak/>
              <w:t>獨立董事</w:t>
            </w:r>
          </w:p>
        </w:tc>
        <w:tc>
          <w:tcPr>
            <w:tcW w:w="1173" w:type="dxa"/>
            <w:vAlign w:val="center"/>
          </w:tcPr>
          <w:p w14:paraId="2AA793B1" w14:textId="444C8BC4" w:rsidR="00603A30" w:rsidRPr="002533BD" w:rsidRDefault="00603A30" w:rsidP="00A405C5">
            <w:pPr>
              <w:spacing w:line="360" w:lineRule="auto"/>
              <w:jc w:val="center"/>
              <w:rPr>
                <w:rFonts w:ascii="標楷體" w:eastAsia="標楷體" w:hAnsi="標楷體"/>
              </w:rPr>
            </w:pPr>
            <w:r w:rsidRPr="002533BD">
              <w:rPr>
                <w:rFonts w:ascii="標楷體" w:eastAsia="標楷體" w:hAnsi="標楷體" w:hint="eastAsia"/>
              </w:rPr>
              <w:t>翁子霖</w:t>
            </w:r>
          </w:p>
        </w:tc>
        <w:tc>
          <w:tcPr>
            <w:tcW w:w="6095" w:type="dxa"/>
          </w:tcPr>
          <w:p w14:paraId="5092D1AD" w14:textId="77777777" w:rsidR="00603A30" w:rsidRPr="002533BD" w:rsidRDefault="00603A30" w:rsidP="00E45696">
            <w:pPr>
              <w:spacing w:line="360" w:lineRule="auto"/>
              <w:rPr>
                <w:rFonts w:ascii="標楷體" w:eastAsia="標楷體" w:hAnsi="標楷體"/>
              </w:rPr>
            </w:pPr>
            <w:r w:rsidRPr="002533BD">
              <w:rPr>
                <w:rFonts w:ascii="標楷體" w:eastAsia="標楷體" w:hAnsi="標楷體" w:hint="eastAsia"/>
              </w:rPr>
              <w:t>資誠聯合會計師事務所協理</w:t>
            </w:r>
          </w:p>
          <w:p w14:paraId="79D9A738" w14:textId="2B82B8A2" w:rsidR="00603A30" w:rsidRPr="002533BD" w:rsidRDefault="00603A30" w:rsidP="00E45696">
            <w:pPr>
              <w:spacing w:line="360" w:lineRule="auto"/>
              <w:rPr>
                <w:rFonts w:ascii="標楷體" w:eastAsia="標楷體" w:hAnsi="標楷體"/>
              </w:rPr>
            </w:pPr>
            <w:r w:rsidRPr="002533BD">
              <w:rPr>
                <w:rFonts w:ascii="標楷體" w:eastAsia="標楷體" w:hAnsi="標楷體" w:hint="eastAsia"/>
              </w:rPr>
              <w:t>廣信益群聯合會計師事務所合夥會計師</w:t>
            </w:r>
          </w:p>
        </w:tc>
      </w:tr>
      <w:tr w:rsidR="00DF0B87" w:rsidRPr="002533BD" w14:paraId="6314D373" w14:textId="77777777" w:rsidTr="00A405C5">
        <w:trPr>
          <w:jc w:val="center"/>
        </w:trPr>
        <w:tc>
          <w:tcPr>
            <w:tcW w:w="1374" w:type="dxa"/>
            <w:vAlign w:val="center"/>
          </w:tcPr>
          <w:p w14:paraId="612BFAD3" w14:textId="709927E8" w:rsidR="00DF0B87" w:rsidRPr="002533BD" w:rsidRDefault="00DF0B87" w:rsidP="00A405C5">
            <w:pPr>
              <w:spacing w:line="360" w:lineRule="auto"/>
              <w:jc w:val="center"/>
              <w:rPr>
                <w:rFonts w:ascii="標楷體" w:eastAsia="標楷體" w:hAnsi="標楷體"/>
              </w:rPr>
            </w:pPr>
            <w:r w:rsidRPr="002533BD">
              <w:rPr>
                <w:rFonts w:ascii="標楷體" w:eastAsia="標楷體" w:hAnsi="標楷體" w:hint="eastAsia"/>
              </w:rPr>
              <w:t>獨立董事</w:t>
            </w:r>
          </w:p>
        </w:tc>
        <w:tc>
          <w:tcPr>
            <w:tcW w:w="1173" w:type="dxa"/>
            <w:vAlign w:val="center"/>
          </w:tcPr>
          <w:p w14:paraId="6F424817" w14:textId="583F8300" w:rsidR="00DF0B87" w:rsidRPr="002533BD" w:rsidRDefault="00DF0B87" w:rsidP="00A405C5">
            <w:pPr>
              <w:spacing w:line="360" w:lineRule="auto"/>
              <w:jc w:val="center"/>
              <w:rPr>
                <w:rFonts w:ascii="標楷體" w:eastAsia="標楷體" w:hAnsi="標楷體"/>
              </w:rPr>
            </w:pPr>
            <w:r w:rsidRPr="002533BD">
              <w:rPr>
                <w:rFonts w:ascii="標楷體" w:eastAsia="標楷體" w:hAnsi="標楷體" w:hint="eastAsia"/>
              </w:rPr>
              <w:t>蔡文賢</w:t>
            </w:r>
          </w:p>
        </w:tc>
        <w:tc>
          <w:tcPr>
            <w:tcW w:w="6095" w:type="dxa"/>
          </w:tcPr>
          <w:p w14:paraId="70702704" w14:textId="6252F3FF" w:rsidR="00DF0B87" w:rsidRPr="002533BD" w:rsidRDefault="00DF0B87" w:rsidP="00E45696">
            <w:pPr>
              <w:spacing w:line="360" w:lineRule="auto"/>
              <w:rPr>
                <w:rFonts w:ascii="標楷體" w:eastAsia="標楷體" w:hAnsi="標楷體"/>
              </w:rPr>
            </w:pPr>
            <w:r w:rsidRPr="002533BD">
              <w:rPr>
                <w:rFonts w:ascii="標楷體" w:eastAsia="標楷體" w:hAnsi="標楷體" w:hint="eastAsia"/>
              </w:rPr>
              <w:t>友清顧問股份有限公司董事長</w:t>
            </w:r>
          </w:p>
          <w:p w14:paraId="1995C7BB" w14:textId="2367590D" w:rsidR="00DF0B87" w:rsidRPr="002533BD" w:rsidRDefault="00DF0B87" w:rsidP="00E45696">
            <w:pPr>
              <w:spacing w:line="360" w:lineRule="auto"/>
              <w:rPr>
                <w:rFonts w:ascii="標楷體" w:eastAsia="標楷體" w:hAnsi="標楷體"/>
              </w:rPr>
            </w:pPr>
            <w:r w:rsidRPr="002533BD">
              <w:rPr>
                <w:rFonts w:ascii="標楷體" w:eastAsia="標楷體" w:hAnsi="標楷體" w:hint="eastAsia"/>
              </w:rPr>
              <w:t>匯揚創業投資股份有限公司董事長</w:t>
            </w:r>
          </w:p>
          <w:p w14:paraId="221C0D67" w14:textId="431ADFA9" w:rsidR="00DF0B87" w:rsidRPr="002533BD" w:rsidRDefault="00DF0B87" w:rsidP="00E45696">
            <w:pPr>
              <w:spacing w:line="360" w:lineRule="auto"/>
              <w:rPr>
                <w:rFonts w:ascii="標楷體" w:eastAsia="標楷體" w:hAnsi="標楷體"/>
              </w:rPr>
            </w:pPr>
            <w:r w:rsidRPr="002533BD">
              <w:rPr>
                <w:rFonts w:ascii="標楷體" w:eastAsia="標楷體" w:hAnsi="標楷體" w:hint="eastAsia"/>
              </w:rPr>
              <w:t>國立台北大學公共行政暨政策學系兼任副教授</w:t>
            </w:r>
          </w:p>
          <w:p w14:paraId="293AF24D" w14:textId="4ED01247" w:rsidR="00DF0B87" w:rsidRPr="002533BD" w:rsidRDefault="00DF0B87" w:rsidP="00E45696">
            <w:pPr>
              <w:spacing w:line="360" w:lineRule="auto"/>
              <w:rPr>
                <w:rFonts w:ascii="標楷體" w:eastAsia="標楷體" w:hAnsi="標楷體"/>
              </w:rPr>
            </w:pPr>
            <w:r w:rsidRPr="002533BD">
              <w:rPr>
                <w:rFonts w:ascii="標楷體" w:eastAsia="標楷體" w:hAnsi="標楷體" w:hint="eastAsia"/>
              </w:rPr>
              <w:t>安泰商業銀行副董事長</w:t>
            </w:r>
          </w:p>
          <w:p w14:paraId="556E2B32" w14:textId="1F59FD5E" w:rsidR="00DF0B87" w:rsidRPr="002533BD" w:rsidRDefault="00DF0B87" w:rsidP="00E45696">
            <w:pPr>
              <w:spacing w:line="360" w:lineRule="auto"/>
              <w:rPr>
                <w:rFonts w:ascii="標楷體" w:eastAsia="標楷體" w:hAnsi="標楷體"/>
              </w:rPr>
            </w:pPr>
            <w:r w:rsidRPr="002533BD">
              <w:rPr>
                <w:rFonts w:ascii="標楷體" w:eastAsia="標楷體" w:hAnsi="標楷體" w:hint="eastAsia"/>
              </w:rPr>
              <w:t>森鉅科技材料股份有限公司獨立董事</w:t>
            </w:r>
          </w:p>
          <w:p w14:paraId="7E7BF1FB" w14:textId="5A59D53D" w:rsidR="00DF0B87" w:rsidRPr="002533BD" w:rsidRDefault="00DF0B87" w:rsidP="00E45696">
            <w:pPr>
              <w:spacing w:line="360" w:lineRule="auto"/>
              <w:rPr>
                <w:rFonts w:ascii="標楷體" w:eastAsia="標楷體" w:hAnsi="標楷體"/>
              </w:rPr>
            </w:pPr>
            <w:r w:rsidRPr="002533BD">
              <w:rPr>
                <w:rFonts w:ascii="標楷體" w:eastAsia="標楷體" w:hAnsi="標楷體" w:hint="eastAsia"/>
              </w:rPr>
              <w:t>台灣大車隊股份有限公司獨立董事</w:t>
            </w:r>
          </w:p>
          <w:p w14:paraId="73FF1BB2" w14:textId="476E6DD0" w:rsidR="00DF0B87" w:rsidRPr="002533BD" w:rsidRDefault="00DF0B87" w:rsidP="00E45696">
            <w:pPr>
              <w:spacing w:line="360" w:lineRule="auto"/>
              <w:rPr>
                <w:rFonts w:ascii="標楷體" w:eastAsia="標楷體" w:hAnsi="標楷體"/>
              </w:rPr>
            </w:pPr>
            <w:r w:rsidRPr="002533BD">
              <w:rPr>
                <w:rFonts w:ascii="標楷體" w:eastAsia="標楷體" w:hAnsi="標楷體" w:hint="eastAsia"/>
              </w:rPr>
              <w:t>現代財經基金會監察人</w:t>
            </w:r>
          </w:p>
          <w:p w14:paraId="5CD49995" w14:textId="7B14E50C" w:rsidR="00DF0B87" w:rsidRPr="002533BD" w:rsidRDefault="00DF0B87" w:rsidP="00E45696">
            <w:pPr>
              <w:spacing w:line="360" w:lineRule="auto"/>
              <w:rPr>
                <w:rFonts w:ascii="標楷體" w:eastAsia="標楷體" w:hAnsi="標楷體"/>
              </w:rPr>
            </w:pPr>
            <w:r w:rsidRPr="002533BD">
              <w:rPr>
                <w:rFonts w:ascii="標楷體" w:eastAsia="標楷體" w:hAnsi="標楷體" w:hint="eastAsia"/>
              </w:rPr>
              <w:t>恆勁科技股份有限公司獨立董事</w:t>
            </w:r>
          </w:p>
        </w:tc>
      </w:tr>
    </w:tbl>
    <w:p w14:paraId="0BAD0CA5" w14:textId="77777777" w:rsidR="00603A30" w:rsidRPr="002533BD" w:rsidRDefault="00603A30">
      <w:pPr>
        <w:rPr>
          <w:rFonts w:ascii="標楷體" w:eastAsia="標楷體" w:hAnsi="標楷體"/>
        </w:rPr>
      </w:pPr>
    </w:p>
    <w:p w14:paraId="61AA9E55" w14:textId="77777777" w:rsidR="003377FE" w:rsidRDefault="003377FE" w:rsidP="00311A88">
      <w:pPr>
        <w:snapToGrid w:val="0"/>
        <w:rPr>
          <w:rFonts w:ascii="標楷體" w:eastAsia="標楷體" w:hAnsi="標楷體"/>
        </w:rPr>
      </w:pPr>
    </w:p>
    <w:p w14:paraId="1EC958BA" w14:textId="77777777" w:rsidR="00E45696" w:rsidRDefault="00E45696" w:rsidP="00311A88">
      <w:pPr>
        <w:snapToGrid w:val="0"/>
        <w:rPr>
          <w:rFonts w:ascii="標楷體" w:eastAsia="標楷體" w:hAnsi="標楷體"/>
        </w:rPr>
      </w:pPr>
    </w:p>
    <w:p w14:paraId="789DBDAD" w14:textId="77777777" w:rsidR="00E45696" w:rsidRDefault="00E45696" w:rsidP="00311A88">
      <w:pPr>
        <w:snapToGrid w:val="0"/>
        <w:rPr>
          <w:rFonts w:ascii="標楷體" w:eastAsia="標楷體" w:hAnsi="標楷體"/>
        </w:rPr>
      </w:pPr>
    </w:p>
    <w:p w14:paraId="6808C1D2" w14:textId="77777777" w:rsidR="00E45696" w:rsidRDefault="00E45696" w:rsidP="00311A88">
      <w:pPr>
        <w:snapToGrid w:val="0"/>
        <w:rPr>
          <w:rFonts w:ascii="標楷體" w:eastAsia="標楷體" w:hAnsi="標楷體"/>
        </w:rPr>
      </w:pPr>
    </w:p>
    <w:p w14:paraId="55162A82" w14:textId="31721585" w:rsidR="00E22683" w:rsidRPr="00A405C5" w:rsidRDefault="00673B72" w:rsidP="00E45696">
      <w:pPr>
        <w:snapToGrid w:val="0"/>
        <w:spacing w:line="360" w:lineRule="auto"/>
        <w:rPr>
          <w:rFonts w:ascii="標楷體" w:eastAsia="標楷體" w:hAnsi="標楷體"/>
          <w:b/>
          <w:bCs/>
          <w:sz w:val="36"/>
          <w:szCs w:val="32"/>
        </w:rPr>
      </w:pPr>
      <w:r w:rsidRPr="00A405C5">
        <w:rPr>
          <w:rFonts w:ascii="標楷體" w:eastAsia="標楷體" w:hAnsi="標楷體" w:hint="eastAsia"/>
          <w:b/>
          <w:bCs/>
          <w:sz w:val="36"/>
          <w:szCs w:val="32"/>
        </w:rPr>
        <w:t>審計委員會權責</w:t>
      </w:r>
    </w:p>
    <w:p w14:paraId="27ECBB03" w14:textId="77777777" w:rsidR="00673B72" w:rsidRPr="00A405C5" w:rsidRDefault="00673B72" w:rsidP="00E45696">
      <w:pPr>
        <w:snapToGrid w:val="0"/>
        <w:spacing w:line="360" w:lineRule="auto"/>
        <w:rPr>
          <w:rFonts w:ascii="標楷體" w:eastAsia="標楷體" w:hAnsi="標楷體"/>
          <w:sz w:val="28"/>
          <w:szCs w:val="24"/>
        </w:rPr>
      </w:pPr>
      <w:r w:rsidRPr="00A405C5">
        <w:rPr>
          <w:rFonts w:ascii="標楷體" w:eastAsia="標楷體" w:hAnsi="標楷體" w:hint="eastAsia"/>
          <w:sz w:val="28"/>
          <w:szCs w:val="24"/>
        </w:rPr>
        <w:t>成員由全體獨立董事組成，審計委員會之職責如下：</w:t>
      </w:r>
    </w:p>
    <w:p w14:paraId="3FCF20A8" w14:textId="77777777" w:rsidR="00673B72" w:rsidRPr="00A405C5" w:rsidRDefault="00673B72" w:rsidP="00E45696">
      <w:pPr>
        <w:snapToGrid w:val="0"/>
        <w:spacing w:line="360" w:lineRule="auto"/>
        <w:rPr>
          <w:rFonts w:ascii="標楷體" w:eastAsia="標楷體" w:hAnsi="標楷體"/>
          <w:sz w:val="28"/>
          <w:szCs w:val="24"/>
        </w:rPr>
      </w:pPr>
      <w:r w:rsidRPr="00A405C5">
        <w:rPr>
          <w:rFonts w:ascii="標楷體" w:eastAsia="標楷體" w:hAnsi="標楷體" w:hint="eastAsia"/>
          <w:sz w:val="28"/>
          <w:szCs w:val="24"/>
        </w:rPr>
        <w:t>一、公司財務報表之允當表達。</w:t>
      </w:r>
    </w:p>
    <w:p w14:paraId="08249A36" w14:textId="77777777" w:rsidR="00673B72" w:rsidRPr="00A405C5" w:rsidRDefault="00673B72" w:rsidP="00E45696">
      <w:pPr>
        <w:snapToGrid w:val="0"/>
        <w:spacing w:line="360" w:lineRule="auto"/>
        <w:rPr>
          <w:rFonts w:ascii="標楷體" w:eastAsia="標楷體" w:hAnsi="標楷體"/>
          <w:sz w:val="28"/>
          <w:szCs w:val="24"/>
        </w:rPr>
      </w:pPr>
      <w:r w:rsidRPr="00A405C5">
        <w:rPr>
          <w:rFonts w:ascii="標楷體" w:eastAsia="標楷體" w:hAnsi="標楷體" w:hint="eastAsia"/>
          <w:sz w:val="28"/>
          <w:szCs w:val="24"/>
        </w:rPr>
        <w:t>二、簽證會計師之選（解）任及獨立性與績效。</w:t>
      </w:r>
    </w:p>
    <w:p w14:paraId="7F3CC089" w14:textId="77777777" w:rsidR="00673B72" w:rsidRPr="00A405C5" w:rsidRDefault="00673B72" w:rsidP="00E45696">
      <w:pPr>
        <w:snapToGrid w:val="0"/>
        <w:spacing w:line="360" w:lineRule="auto"/>
        <w:rPr>
          <w:rFonts w:ascii="標楷體" w:eastAsia="標楷體" w:hAnsi="標楷體"/>
          <w:sz w:val="28"/>
          <w:szCs w:val="24"/>
        </w:rPr>
      </w:pPr>
      <w:r w:rsidRPr="00A405C5">
        <w:rPr>
          <w:rFonts w:ascii="標楷體" w:eastAsia="標楷體" w:hAnsi="標楷體" w:hint="eastAsia"/>
          <w:sz w:val="28"/>
          <w:szCs w:val="24"/>
        </w:rPr>
        <w:t>三、公司內部控制之有效實施。</w:t>
      </w:r>
    </w:p>
    <w:p w14:paraId="58B34D71" w14:textId="77777777" w:rsidR="00673B72" w:rsidRPr="00A405C5" w:rsidRDefault="00673B72" w:rsidP="00E45696">
      <w:pPr>
        <w:snapToGrid w:val="0"/>
        <w:spacing w:line="360" w:lineRule="auto"/>
        <w:rPr>
          <w:rFonts w:ascii="標楷體" w:eastAsia="標楷體" w:hAnsi="標楷體"/>
          <w:sz w:val="28"/>
          <w:szCs w:val="24"/>
        </w:rPr>
      </w:pPr>
      <w:r w:rsidRPr="00A405C5">
        <w:rPr>
          <w:rFonts w:ascii="標楷體" w:eastAsia="標楷體" w:hAnsi="標楷體" w:hint="eastAsia"/>
          <w:sz w:val="28"/>
          <w:szCs w:val="24"/>
        </w:rPr>
        <w:t>四、公司遵循相關法令及規則。</w:t>
      </w:r>
    </w:p>
    <w:p w14:paraId="71AEC3AF" w14:textId="77777777" w:rsidR="00673B72" w:rsidRPr="00A405C5" w:rsidRDefault="00673B72" w:rsidP="00E45696">
      <w:pPr>
        <w:snapToGrid w:val="0"/>
        <w:spacing w:line="360" w:lineRule="auto"/>
        <w:rPr>
          <w:rFonts w:ascii="標楷體" w:eastAsia="標楷體" w:hAnsi="標楷體"/>
          <w:sz w:val="28"/>
          <w:szCs w:val="24"/>
        </w:rPr>
      </w:pPr>
      <w:r w:rsidRPr="00A405C5">
        <w:rPr>
          <w:rFonts w:ascii="標楷體" w:eastAsia="標楷體" w:hAnsi="標楷體" w:hint="eastAsia"/>
          <w:sz w:val="28"/>
          <w:szCs w:val="24"/>
        </w:rPr>
        <w:t>五、公司存在或潛在風險之管控。</w:t>
      </w:r>
    </w:p>
    <w:p w14:paraId="2300ECAA" w14:textId="430BC301" w:rsidR="00E45696" w:rsidRPr="00A405C5" w:rsidRDefault="00160FA0" w:rsidP="00D30625">
      <w:pPr>
        <w:snapToGrid w:val="0"/>
        <w:spacing w:line="276" w:lineRule="auto"/>
        <w:rPr>
          <w:rFonts w:ascii="標楷體" w:eastAsia="標楷體" w:hAnsi="標楷體"/>
          <w:sz w:val="28"/>
          <w:szCs w:val="24"/>
        </w:rPr>
      </w:pPr>
      <w:r>
        <w:rPr>
          <w:rFonts w:ascii="標楷體" w:eastAsia="標楷體" w:hAnsi="標楷體" w:hint="eastAsia"/>
          <w:sz w:val="28"/>
          <w:szCs w:val="24"/>
        </w:rPr>
        <w:t>2024</w:t>
      </w:r>
      <w:r w:rsidR="00673B72" w:rsidRPr="00A405C5">
        <w:rPr>
          <w:rFonts w:ascii="標楷體" w:eastAsia="標楷體" w:hAnsi="標楷體" w:hint="eastAsia"/>
          <w:sz w:val="28"/>
          <w:szCs w:val="24"/>
        </w:rPr>
        <w:t>年共召開</w:t>
      </w:r>
      <w:r>
        <w:rPr>
          <w:rFonts w:ascii="標楷體" w:eastAsia="標楷體" w:hAnsi="標楷體" w:hint="eastAsia"/>
          <w:sz w:val="28"/>
          <w:szCs w:val="24"/>
        </w:rPr>
        <w:t>6</w:t>
      </w:r>
      <w:r w:rsidR="00673B72" w:rsidRPr="00A405C5">
        <w:rPr>
          <w:rFonts w:ascii="標楷體" w:eastAsia="標楷體" w:hAnsi="標楷體" w:hint="eastAsia"/>
          <w:sz w:val="28"/>
          <w:szCs w:val="24"/>
        </w:rPr>
        <w:t>次會議，平均親自出席率為100%。</w:t>
      </w:r>
    </w:p>
    <w:p w14:paraId="6C2CE757" w14:textId="77777777" w:rsidR="00410C0E" w:rsidRPr="002533BD" w:rsidRDefault="00410C0E" w:rsidP="00D30625">
      <w:pPr>
        <w:snapToGrid w:val="0"/>
        <w:spacing w:line="276" w:lineRule="auto"/>
        <w:rPr>
          <w:rFonts w:ascii="標楷體" w:eastAsia="標楷體" w:hAnsi="標楷體"/>
        </w:rPr>
      </w:pPr>
    </w:p>
    <w:p w14:paraId="6F72E90A" w14:textId="7BC7DBBC" w:rsidR="00E22683" w:rsidRPr="00C905C8" w:rsidRDefault="005D0F1E" w:rsidP="00D30625">
      <w:pPr>
        <w:snapToGrid w:val="0"/>
        <w:spacing w:line="276" w:lineRule="auto"/>
        <w:rPr>
          <w:rFonts w:ascii="標楷體" w:eastAsia="標楷體" w:hAnsi="標楷體"/>
          <w:b/>
          <w:bCs/>
          <w:sz w:val="28"/>
          <w:szCs w:val="24"/>
        </w:rPr>
      </w:pPr>
      <w:r w:rsidRPr="00C905C8">
        <w:rPr>
          <w:rFonts w:ascii="標楷體" w:eastAsia="標楷體" w:hAnsi="標楷體" w:hint="eastAsia"/>
          <w:b/>
          <w:bCs/>
          <w:sz w:val="28"/>
          <w:szCs w:val="24"/>
        </w:rPr>
        <w:t>審計委員會成員經歷</w:t>
      </w:r>
    </w:p>
    <w:tbl>
      <w:tblPr>
        <w:tblStyle w:val="a3"/>
        <w:tblW w:w="0" w:type="auto"/>
        <w:tblLook w:val="04A0" w:firstRow="1" w:lastRow="0" w:firstColumn="1" w:lastColumn="0" w:noHBand="0" w:noVBand="1"/>
      </w:tblPr>
      <w:tblGrid>
        <w:gridCol w:w="2765"/>
        <w:gridCol w:w="2765"/>
        <w:gridCol w:w="2766"/>
      </w:tblGrid>
      <w:tr w:rsidR="005D0F1E" w:rsidRPr="002533BD" w14:paraId="3C5D8235" w14:textId="77777777" w:rsidTr="005D0F1E">
        <w:tc>
          <w:tcPr>
            <w:tcW w:w="2765" w:type="dxa"/>
          </w:tcPr>
          <w:p w14:paraId="0A222D5A" w14:textId="16BA2CB9" w:rsidR="005D0F1E" w:rsidRPr="002533BD" w:rsidRDefault="005D0F1E" w:rsidP="00E45696">
            <w:pPr>
              <w:snapToGrid w:val="0"/>
              <w:spacing w:line="360" w:lineRule="auto"/>
              <w:rPr>
                <w:rFonts w:ascii="標楷體" w:eastAsia="標楷體" w:hAnsi="標楷體"/>
              </w:rPr>
            </w:pPr>
            <w:r w:rsidRPr="002533BD">
              <w:rPr>
                <w:rFonts w:ascii="標楷體" w:eastAsia="標楷體" w:hAnsi="標楷體" w:hint="eastAsia"/>
              </w:rPr>
              <w:t>職稱</w:t>
            </w:r>
          </w:p>
        </w:tc>
        <w:tc>
          <w:tcPr>
            <w:tcW w:w="2765" w:type="dxa"/>
          </w:tcPr>
          <w:p w14:paraId="5C3292E9" w14:textId="4B4ECC79" w:rsidR="005D0F1E" w:rsidRPr="002533BD" w:rsidRDefault="005D0F1E" w:rsidP="00E45696">
            <w:pPr>
              <w:snapToGrid w:val="0"/>
              <w:spacing w:line="360" w:lineRule="auto"/>
              <w:rPr>
                <w:rFonts w:ascii="標楷體" w:eastAsia="標楷體" w:hAnsi="標楷體"/>
              </w:rPr>
            </w:pPr>
            <w:r w:rsidRPr="002533BD">
              <w:rPr>
                <w:rFonts w:ascii="標楷體" w:eastAsia="標楷體" w:hAnsi="標楷體" w:hint="eastAsia"/>
              </w:rPr>
              <w:t>姓名</w:t>
            </w:r>
          </w:p>
        </w:tc>
        <w:tc>
          <w:tcPr>
            <w:tcW w:w="2766" w:type="dxa"/>
          </w:tcPr>
          <w:p w14:paraId="1B3ADDD9" w14:textId="02C1AA59" w:rsidR="005D0F1E" w:rsidRPr="002533BD" w:rsidRDefault="005D0F1E" w:rsidP="00E45696">
            <w:pPr>
              <w:snapToGrid w:val="0"/>
              <w:spacing w:line="360" w:lineRule="auto"/>
              <w:rPr>
                <w:rFonts w:ascii="標楷體" w:eastAsia="標楷體" w:hAnsi="標楷體"/>
              </w:rPr>
            </w:pPr>
            <w:r w:rsidRPr="002533BD">
              <w:rPr>
                <w:rFonts w:ascii="標楷體" w:eastAsia="標楷體" w:hAnsi="標楷體" w:hint="eastAsia"/>
              </w:rPr>
              <w:t>選任日期</w:t>
            </w:r>
          </w:p>
        </w:tc>
      </w:tr>
      <w:tr w:rsidR="005D0F1E" w:rsidRPr="002533BD" w14:paraId="109BC1A0" w14:textId="77777777" w:rsidTr="00AE212A">
        <w:tc>
          <w:tcPr>
            <w:tcW w:w="2765" w:type="dxa"/>
            <w:vAlign w:val="center"/>
          </w:tcPr>
          <w:p w14:paraId="6A5903D1" w14:textId="778D5445" w:rsidR="005D0F1E" w:rsidRPr="002533BD" w:rsidRDefault="005D0F1E" w:rsidP="00AE212A">
            <w:pPr>
              <w:snapToGrid w:val="0"/>
              <w:spacing w:line="360" w:lineRule="auto"/>
              <w:rPr>
                <w:rFonts w:ascii="標楷體" w:eastAsia="標楷體" w:hAnsi="標楷體"/>
              </w:rPr>
            </w:pPr>
            <w:r w:rsidRPr="002533BD">
              <w:rPr>
                <w:rFonts w:ascii="標楷體" w:eastAsia="標楷體" w:hAnsi="標楷體" w:hint="eastAsia"/>
              </w:rPr>
              <w:t>獨立董事（召集人）</w:t>
            </w:r>
          </w:p>
        </w:tc>
        <w:tc>
          <w:tcPr>
            <w:tcW w:w="2765" w:type="dxa"/>
            <w:vAlign w:val="center"/>
          </w:tcPr>
          <w:p w14:paraId="73F45D96" w14:textId="73B4B9F7" w:rsidR="005D0F1E" w:rsidRPr="002533BD" w:rsidRDefault="005D0F1E" w:rsidP="00AE212A">
            <w:pPr>
              <w:snapToGrid w:val="0"/>
              <w:spacing w:line="360" w:lineRule="auto"/>
              <w:rPr>
                <w:rFonts w:ascii="標楷體" w:eastAsia="標楷體" w:hAnsi="標楷體"/>
              </w:rPr>
            </w:pPr>
            <w:r w:rsidRPr="002533BD">
              <w:rPr>
                <w:rFonts w:ascii="標楷體" w:eastAsia="標楷體" w:hAnsi="標楷體" w:hint="eastAsia"/>
              </w:rPr>
              <w:t>方靜月</w:t>
            </w:r>
          </w:p>
        </w:tc>
        <w:tc>
          <w:tcPr>
            <w:tcW w:w="2766" w:type="dxa"/>
            <w:vAlign w:val="center"/>
          </w:tcPr>
          <w:p w14:paraId="00B73C95" w14:textId="1007CD4C" w:rsidR="005D0F1E" w:rsidRPr="002533BD" w:rsidRDefault="005D0F1E" w:rsidP="00AE212A">
            <w:pPr>
              <w:snapToGrid w:val="0"/>
              <w:spacing w:line="360" w:lineRule="auto"/>
              <w:rPr>
                <w:rFonts w:ascii="標楷體" w:eastAsia="標楷體" w:hAnsi="標楷體"/>
              </w:rPr>
            </w:pPr>
            <w:r w:rsidRPr="002533BD">
              <w:rPr>
                <w:rFonts w:ascii="標楷體" w:eastAsia="標楷體" w:hAnsi="標楷體" w:hint="eastAsia"/>
              </w:rPr>
              <w:t>112/6/29</w:t>
            </w:r>
          </w:p>
        </w:tc>
      </w:tr>
      <w:tr w:rsidR="005D0F1E" w:rsidRPr="002533BD" w14:paraId="12FF72D6" w14:textId="77777777" w:rsidTr="00AE212A">
        <w:tc>
          <w:tcPr>
            <w:tcW w:w="2765" w:type="dxa"/>
            <w:vAlign w:val="center"/>
          </w:tcPr>
          <w:p w14:paraId="425FD205" w14:textId="03E6CFE2" w:rsidR="005D0F1E" w:rsidRPr="002533BD" w:rsidRDefault="005D0F1E" w:rsidP="00AE212A">
            <w:pPr>
              <w:snapToGrid w:val="0"/>
              <w:spacing w:line="360" w:lineRule="auto"/>
              <w:rPr>
                <w:rFonts w:ascii="標楷體" w:eastAsia="標楷體" w:hAnsi="標楷體"/>
              </w:rPr>
            </w:pPr>
            <w:r w:rsidRPr="002533BD">
              <w:rPr>
                <w:rFonts w:ascii="標楷體" w:eastAsia="標楷體" w:hAnsi="標楷體" w:hint="eastAsia"/>
              </w:rPr>
              <w:t>獨立董事</w:t>
            </w:r>
          </w:p>
        </w:tc>
        <w:tc>
          <w:tcPr>
            <w:tcW w:w="2765" w:type="dxa"/>
            <w:vAlign w:val="center"/>
          </w:tcPr>
          <w:p w14:paraId="7108E650" w14:textId="7E3480E6" w:rsidR="005D0F1E" w:rsidRPr="002533BD" w:rsidRDefault="005D0F1E" w:rsidP="00AE212A">
            <w:pPr>
              <w:snapToGrid w:val="0"/>
              <w:spacing w:line="360" w:lineRule="auto"/>
              <w:rPr>
                <w:rFonts w:ascii="標楷體" w:eastAsia="標楷體" w:hAnsi="標楷體"/>
              </w:rPr>
            </w:pPr>
            <w:r w:rsidRPr="002533BD">
              <w:rPr>
                <w:rFonts w:ascii="標楷體" w:eastAsia="標楷體" w:hAnsi="標楷體" w:hint="eastAsia"/>
              </w:rPr>
              <w:t>翁子霖</w:t>
            </w:r>
          </w:p>
        </w:tc>
        <w:tc>
          <w:tcPr>
            <w:tcW w:w="2766" w:type="dxa"/>
            <w:vAlign w:val="center"/>
          </w:tcPr>
          <w:p w14:paraId="7D788125" w14:textId="5C5661D3" w:rsidR="005D0F1E" w:rsidRPr="002533BD" w:rsidRDefault="005D0F1E" w:rsidP="00AE212A">
            <w:pPr>
              <w:snapToGrid w:val="0"/>
              <w:spacing w:line="360" w:lineRule="auto"/>
              <w:rPr>
                <w:rFonts w:ascii="標楷體" w:eastAsia="標楷體" w:hAnsi="標楷體"/>
              </w:rPr>
            </w:pPr>
            <w:r w:rsidRPr="002533BD">
              <w:rPr>
                <w:rFonts w:ascii="標楷體" w:eastAsia="標楷體" w:hAnsi="標楷體" w:hint="eastAsia"/>
              </w:rPr>
              <w:t>112/6/29</w:t>
            </w:r>
          </w:p>
        </w:tc>
      </w:tr>
      <w:tr w:rsidR="005D0F1E" w:rsidRPr="002533BD" w14:paraId="4DD79A88" w14:textId="77777777" w:rsidTr="00AE212A">
        <w:tc>
          <w:tcPr>
            <w:tcW w:w="2765" w:type="dxa"/>
            <w:vAlign w:val="center"/>
          </w:tcPr>
          <w:p w14:paraId="6CE54219" w14:textId="48C1CB78" w:rsidR="005D0F1E" w:rsidRPr="002533BD" w:rsidRDefault="005D0F1E" w:rsidP="00AE212A">
            <w:pPr>
              <w:snapToGrid w:val="0"/>
              <w:spacing w:line="360" w:lineRule="auto"/>
              <w:rPr>
                <w:rFonts w:ascii="標楷體" w:eastAsia="標楷體" w:hAnsi="標楷體"/>
              </w:rPr>
            </w:pPr>
            <w:r w:rsidRPr="002533BD">
              <w:rPr>
                <w:rFonts w:ascii="標楷體" w:eastAsia="標楷體" w:hAnsi="標楷體" w:hint="eastAsia"/>
              </w:rPr>
              <w:t>獨立董事</w:t>
            </w:r>
          </w:p>
        </w:tc>
        <w:tc>
          <w:tcPr>
            <w:tcW w:w="2765" w:type="dxa"/>
            <w:vAlign w:val="center"/>
          </w:tcPr>
          <w:p w14:paraId="3225A86D" w14:textId="500827E3" w:rsidR="005D0F1E" w:rsidRPr="002533BD" w:rsidRDefault="005D0F1E" w:rsidP="00AE212A">
            <w:pPr>
              <w:snapToGrid w:val="0"/>
              <w:spacing w:line="360" w:lineRule="auto"/>
              <w:rPr>
                <w:rFonts w:ascii="標楷體" w:eastAsia="標楷體" w:hAnsi="標楷體"/>
              </w:rPr>
            </w:pPr>
            <w:r w:rsidRPr="002533BD">
              <w:rPr>
                <w:rFonts w:ascii="標楷體" w:eastAsia="標楷體" w:hAnsi="標楷體" w:hint="eastAsia"/>
              </w:rPr>
              <w:t>蔡文賢</w:t>
            </w:r>
          </w:p>
        </w:tc>
        <w:tc>
          <w:tcPr>
            <w:tcW w:w="2766" w:type="dxa"/>
            <w:vAlign w:val="center"/>
          </w:tcPr>
          <w:p w14:paraId="69BB3470" w14:textId="4A2AFFAE" w:rsidR="005D0F1E" w:rsidRPr="002533BD" w:rsidRDefault="005D0F1E" w:rsidP="00AE212A">
            <w:pPr>
              <w:snapToGrid w:val="0"/>
              <w:spacing w:line="360" w:lineRule="auto"/>
              <w:rPr>
                <w:rFonts w:ascii="標楷體" w:eastAsia="標楷體" w:hAnsi="標楷體"/>
              </w:rPr>
            </w:pPr>
            <w:r w:rsidRPr="002533BD">
              <w:rPr>
                <w:rFonts w:ascii="標楷體" w:eastAsia="標楷體" w:hAnsi="標楷體" w:hint="eastAsia"/>
              </w:rPr>
              <w:t>113/6/19</w:t>
            </w:r>
          </w:p>
        </w:tc>
      </w:tr>
    </w:tbl>
    <w:p w14:paraId="4C7F6C9B" w14:textId="77777777" w:rsidR="00410C0E" w:rsidRDefault="00410C0E" w:rsidP="00311A88">
      <w:pPr>
        <w:snapToGrid w:val="0"/>
        <w:rPr>
          <w:rFonts w:ascii="標楷體" w:eastAsia="標楷體" w:hAnsi="標楷體"/>
        </w:rPr>
      </w:pPr>
    </w:p>
    <w:p w14:paraId="37F925BD" w14:textId="232307A2" w:rsidR="00E22683" w:rsidRPr="00AE212A" w:rsidRDefault="00673B72" w:rsidP="00E45696">
      <w:pPr>
        <w:snapToGrid w:val="0"/>
        <w:spacing w:line="360" w:lineRule="auto"/>
        <w:rPr>
          <w:rFonts w:ascii="標楷體" w:eastAsia="標楷體" w:hAnsi="標楷體"/>
          <w:b/>
          <w:bCs/>
          <w:sz w:val="36"/>
          <w:szCs w:val="32"/>
        </w:rPr>
      </w:pPr>
      <w:r w:rsidRPr="00AE212A">
        <w:rPr>
          <w:rFonts w:ascii="標楷體" w:eastAsia="標楷體" w:hAnsi="標楷體" w:hint="eastAsia"/>
          <w:b/>
          <w:bCs/>
          <w:sz w:val="36"/>
          <w:szCs w:val="32"/>
        </w:rPr>
        <w:lastRenderedPageBreak/>
        <w:t>薪酬委員會權責</w:t>
      </w:r>
    </w:p>
    <w:p w14:paraId="44021570" w14:textId="77777777" w:rsidR="00C80E15" w:rsidRPr="00AE212A" w:rsidRDefault="00C80E15" w:rsidP="00E45696">
      <w:pPr>
        <w:snapToGrid w:val="0"/>
        <w:spacing w:line="360" w:lineRule="auto"/>
        <w:rPr>
          <w:rFonts w:ascii="標楷體" w:eastAsia="標楷體" w:hAnsi="標楷體"/>
          <w:sz w:val="28"/>
          <w:szCs w:val="24"/>
        </w:rPr>
      </w:pPr>
      <w:r w:rsidRPr="00AE212A">
        <w:rPr>
          <w:rFonts w:ascii="標楷體" w:eastAsia="標楷體" w:hAnsi="標楷體"/>
          <w:sz w:val="28"/>
          <w:szCs w:val="24"/>
        </w:rPr>
        <w:t>成員</w:t>
      </w:r>
      <w:r w:rsidRPr="00AE212A">
        <w:rPr>
          <w:rFonts w:ascii="標楷體" w:eastAsia="標楷體" w:hAnsi="標楷體" w:hint="eastAsia"/>
          <w:sz w:val="28"/>
          <w:szCs w:val="24"/>
        </w:rPr>
        <w:t>由全體獨立董事組成，薪資報酬委員會之職責如下：</w:t>
      </w:r>
      <w:r w:rsidRPr="00AE212A">
        <w:rPr>
          <w:rFonts w:ascii="標楷體" w:eastAsia="標楷體" w:hAnsi="標楷體"/>
          <w:sz w:val="28"/>
          <w:szCs w:val="24"/>
        </w:rPr>
        <w:t xml:space="preserve"> </w:t>
      </w:r>
    </w:p>
    <w:p w14:paraId="1EFD4E78" w14:textId="77777777" w:rsidR="00C80E15" w:rsidRPr="00AE212A" w:rsidRDefault="00C80E15" w:rsidP="00E45696">
      <w:pPr>
        <w:snapToGrid w:val="0"/>
        <w:spacing w:line="360" w:lineRule="auto"/>
        <w:rPr>
          <w:rFonts w:ascii="標楷體" w:eastAsia="標楷體" w:hAnsi="標楷體"/>
          <w:sz w:val="28"/>
          <w:szCs w:val="24"/>
        </w:rPr>
      </w:pPr>
      <w:r w:rsidRPr="00AE212A">
        <w:rPr>
          <w:rFonts w:ascii="標楷體" w:eastAsia="標楷體" w:hAnsi="標楷體" w:hint="eastAsia"/>
          <w:sz w:val="28"/>
          <w:szCs w:val="24"/>
        </w:rPr>
        <w:t>一、訂定並定期檢討本公司董事及經理人年度及長期之績效目標與薪資報酬之政策、制度、標準與結構。</w:t>
      </w:r>
    </w:p>
    <w:p w14:paraId="76B810D5" w14:textId="77777777" w:rsidR="00C80E15" w:rsidRPr="00AE212A" w:rsidRDefault="00C80E15" w:rsidP="00E45696">
      <w:pPr>
        <w:snapToGrid w:val="0"/>
        <w:spacing w:line="360" w:lineRule="auto"/>
        <w:rPr>
          <w:rFonts w:ascii="標楷體" w:eastAsia="標楷體" w:hAnsi="標楷體"/>
          <w:sz w:val="28"/>
          <w:szCs w:val="24"/>
        </w:rPr>
      </w:pPr>
      <w:r w:rsidRPr="00AE212A">
        <w:rPr>
          <w:rFonts w:ascii="標楷體" w:eastAsia="標楷體" w:hAnsi="標楷體" w:hint="eastAsia"/>
          <w:sz w:val="28"/>
          <w:szCs w:val="24"/>
        </w:rPr>
        <w:t>二、定期評估並訂定董事及經理人之薪資報酬。</w:t>
      </w:r>
    </w:p>
    <w:p w14:paraId="17549C4A" w14:textId="609346FE" w:rsidR="00CC21B8" w:rsidRPr="00AE212A" w:rsidRDefault="00C80E15" w:rsidP="00D30625">
      <w:pPr>
        <w:snapToGrid w:val="0"/>
        <w:spacing w:line="276" w:lineRule="auto"/>
        <w:rPr>
          <w:rFonts w:ascii="標楷體" w:eastAsia="標楷體" w:hAnsi="標楷體"/>
          <w:sz w:val="28"/>
          <w:szCs w:val="24"/>
        </w:rPr>
      </w:pPr>
      <w:r w:rsidRPr="00AE212A">
        <w:rPr>
          <w:rFonts w:ascii="標楷體" w:eastAsia="標楷體" w:hAnsi="標楷體" w:hint="eastAsia"/>
          <w:sz w:val="28"/>
          <w:szCs w:val="24"/>
        </w:rPr>
        <w:t>202</w:t>
      </w:r>
      <w:r w:rsidR="00160FA0">
        <w:rPr>
          <w:rFonts w:ascii="標楷體" w:eastAsia="標楷體" w:hAnsi="標楷體" w:hint="eastAsia"/>
          <w:sz w:val="28"/>
          <w:szCs w:val="24"/>
        </w:rPr>
        <w:t>4</w:t>
      </w:r>
      <w:r w:rsidRPr="00AE212A">
        <w:rPr>
          <w:rFonts w:ascii="標楷體" w:eastAsia="標楷體" w:hAnsi="標楷體" w:hint="eastAsia"/>
          <w:sz w:val="28"/>
          <w:szCs w:val="24"/>
        </w:rPr>
        <w:t>年共召開</w:t>
      </w:r>
      <w:r w:rsidRPr="00AE212A">
        <w:rPr>
          <w:rFonts w:ascii="標楷體" w:eastAsia="標楷體" w:hAnsi="標楷體"/>
          <w:sz w:val="28"/>
          <w:szCs w:val="24"/>
        </w:rPr>
        <w:t>3</w:t>
      </w:r>
      <w:r w:rsidRPr="00AE212A">
        <w:rPr>
          <w:rFonts w:ascii="標楷體" w:eastAsia="標楷體" w:hAnsi="標楷體" w:hint="eastAsia"/>
          <w:sz w:val="28"/>
          <w:szCs w:val="24"/>
        </w:rPr>
        <w:t>次會議，平均親自出席率為100</w:t>
      </w:r>
      <w:r w:rsidRPr="00AE212A">
        <w:rPr>
          <w:rFonts w:ascii="標楷體" w:eastAsia="標楷體" w:hAnsi="標楷體"/>
          <w:sz w:val="28"/>
          <w:szCs w:val="24"/>
        </w:rPr>
        <w:t>%</w:t>
      </w:r>
      <w:r w:rsidRPr="00AE212A">
        <w:rPr>
          <w:rFonts w:ascii="標楷體" w:eastAsia="標楷體" w:hAnsi="標楷體" w:hint="eastAsia"/>
          <w:sz w:val="28"/>
          <w:szCs w:val="24"/>
        </w:rPr>
        <w:t>。</w:t>
      </w:r>
    </w:p>
    <w:p w14:paraId="3C4B42FC" w14:textId="77777777" w:rsidR="00410C0E" w:rsidRPr="00CC21B8" w:rsidRDefault="00410C0E" w:rsidP="00D30625">
      <w:pPr>
        <w:snapToGrid w:val="0"/>
        <w:spacing w:line="276" w:lineRule="auto"/>
        <w:rPr>
          <w:rFonts w:ascii="標楷體" w:eastAsia="標楷體" w:hAnsi="標楷體"/>
        </w:rPr>
      </w:pPr>
    </w:p>
    <w:p w14:paraId="4377A963" w14:textId="18F3B7F4" w:rsidR="00D84D67" w:rsidRPr="00CC21B8" w:rsidRDefault="00E929DD" w:rsidP="00D30625">
      <w:pPr>
        <w:snapToGrid w:val="0"/>
        <w:spacing w:line="276" w:lineRule="auto"/>
        <w:rPr>
          <w:rFonts w:ascii="標楷體" w:eastAsia="標楷體" w:hAnsi="標楷體"/>
          <w:b/>
          <w:bCs/>
          <w:sz w:val="28"/>
          <w:szCs w:val="24"/>
        </w:rPr>
      </w:pPr>
      <w:r>
        <w:rPr>
          <w:rFonts w:ascii="標楷體" w:eastAsia="標楷體" w:hAnsi="標楷體" w:hint="eastAsia"/>
          <w:b/>
          <w:bCs/>
          <w:sz w:val="28"/>
          <w:szCs w:val="24"/>
        </w:rPr>
        <w:t>薪酬</w:t>
      </w:r>
      <w:r w:rsidR="00CC21B8" w:rsidRPr="00C905C8">
        <w:rPr>
          <w:rFonts w:ascii="標楷體" w:eastAsia="標楷體" w:hAnsi="標楷體" w:hint="eastAsia"/>
          <w:b/>
          <w:bCs/>
          <w:sz w:val="28"/>
          <w:szCs w:val="24"/>
        </w:rPr>
        <w:t>委員會成員經歷</w:t>
      </w:r>
    </w:p>
    <w:tbl>
      <w:tblPr>
        <w:tblStyle w:val="a3"/>
        <w:tblW w:w="0" w:type="auto"/>
        <w:tblLook w:val="04A0" w:firstRow="1" w:lastRow="0" w:firstColumn="1" w:lastColumn="0" w:noHBand="0" w:noVBand="1"/>
      </w:tblPr>
      <w:tblGrid>
        <w:gridCol w:w="2765"/>
        <w:gridCol w:w="2765"/>
        <w:gridCol w:w="2766"/>
      </w:tblGrid>
      <w:tr w:rsidR="00E45696" w:rsidRPr="002533BD" w14:paraId="5013C97F" w14:textId="77777777" w:rsidTr="009834EA">
        <w:tc>
          <w:tcPr>
            <w:tcW w:w="2765" w:type="dxa"/>
          </w:tcPr>
          <w:p w14:paraId="5F65188C" w14:textId="77777777" w:rsidR="00E45696" w:rsidRPr="002533BD" w:rsidRDefault="00E45696" w:rsidP="009834EA">
            <w:pPr>
              <w:snapToGrid w:val="0"/>
              <w:spacing w:line="360" w:lineRule="auto"/>
              <w:rPr>
                <w:rFonts w:ascii="標楷體" w:eastAsia="標楷體" w:hAnsi="標楷體"/>
              </w:rPr>
            </w:pPr>
            <w:r w:rsidRPr="002533BD">
              <w:rPr>
                <w:rFonts w:ascii="標楷體" w:eastAsia="標楷體" w:hAnsi="標楷體" w:hint="eastAsia"/>
              </w:rPr>
              <w:t>職稱</w:t>
            </w:r>
          </w:p>
        </w:tc>
        <w:tc>
          <w:tcPr>
            <w:tcW w:w="2765" w:type="dxa"/>
          </w:tcPr>
          <w:p w14:paraId="446B9012" w14:textId="77777777" w:rsidR="00E45696" w:rsidRPr="002533BD" w:rsidRDefault="00E45696" w:rsidP="009834EA">
            <w:pPr>
              <w:snapToGrid w:val="0"/>
              <w:spacing w:line="360" w:lineRule="auto"/>
              <w:rPr>
                <w:rFonts w:ascii="標楷體" w:eastAsia="標楷體" w:hAnsi="標楷體"/>
              </w:rPr>
            </w:pPr>
            <w:r w:rsidRPr="002533BD">
              <w:rPr>
                <w:rFonts w:ascii="標楷體" w:eastAsia="標楷體" w:hAnsi="標楷體" w:hint="eastAsia"/>
              </w:rPr>
              <w:t>姓名</w:t>
            </w:r>
          </w:p>
        </w:tc>
        <w:tc>
          <w:tcPr>
            <w:tcW w:w="2766" w:type="dxa"/>
          </w:tcPr>
          <w:p w14:paraId="6D82DAE1" w14:textId="77777777" w:rsidR="00E45696" w:rsidRPr="002533BD" w:rsidRDefault="00E45696" w:rsidP="009834EA">
            <w:pPr>
              <w:snapToGrid w:val="0"/>
              <w:spacing w:line="360" w:lineRule="auto"/>
              <w:rPr>
                <w:rFonts w:ascii="標楷體" w:eastAsia="標楷體" w:hAnsi="標楷體"/>
              </w:rPr>
            </w:pPr>
            <w:r w:rsidRPr="002533BD">
              <w:rPr>
                <w:rFonts w:ascii="標楷體" w:eastAsia="標楷體" w:hAnsi="標楷體" w:hint="eastAsia"/>
              </w:rPr>
              <w:t>選任日期</w:t>
            </w:r>
          </w:p>
        </w:tc>
      </w:tr>
      <w:tr w:rsidR="00E45696" w:rsidRPr="002533BD" w14:paraId="22E29D16" w14:textId="77777777" w:rsidTr="009834EA">
        <w:tc>
          <w:tcPr>
            <w:tcW w:w="2765" w:type="dxa"/>
          </w:tcPr>
          <w:p w14:paraId="2225EC5F" w14:textId="77777777" w:rsidR="00E45696" w:rsidRPr="002533BD" w:rsidRDefault="00E45696" w:rsidP="009834EA">
            <w:pPr>
              <w:snapToGrid w:val="0"/>
              <w:spacing w:line="360" w:lineRule="auto"/>
              <w:rPr>
                <w:rFonts w:ascii="標楷體" w:eastAsia="標楷體" w:hAnsi="標楷體"/>
              </w:rPr>
            </w:pPr>
            <w:r w:rsidRPr="002533BD">
              <w:rPr>
                <w:rFonts w:ascii="標楷體" w:eastAsia="標楷體" w:hAnsi="標楷體" w:hint="eastAsia"/>
              </w:rPr>
              <w:t>獨立董事（召集人）</w:t>
            </w:r>
            <w:r w:rsidRPr="002533BD">
              <w:rPr>
                <w:rFonts w:ascii="標楷體" w:eastAsia="標楷體" w:hAnsi="標楷體" w:hint="eastAsia"/>
              </w:rPr>
              <w:tab/>
            </w:r>
          </w:p>
        </w:tc>
        <w:tc>
          <w:tcPr>
            <w:tcW w:w="2765" w:type="dxa"/>
          </w:tcPr>
          <w:p w14:paraId="23E9CD2F" w14:textId="77777777" w:rsidR="00E45696" w:rsidRPr="002533BD" w:rsidRDefault="00E45696" w:rsidP="009834EA">
            <w:pPr>
              <w:snapToGrid w:val="0"/>
              <w:spacing w:line="360" w:lineRule="auto"/>
              <w:rPr>
                <w:rFonts w:ascii="標楷體" w:eastAsia="標楷體" w:hAnsi="標楷體"/>
              </w:rPr>
            </w:pPr>
            <w:r w:rsidRPr="002533BD">
              <w:rPr>
                <w:rFonts w:ascii="標楷體" w:eastAsia="標楷體" w:hAnsi="標楷體" w:hint="eastAsia"/>
              </w:rPr>
              <w:t>方靜月</w:t>
            </w:r>
          </w:p>
        </w:tc>
        <w:tc>
          <w:tcPr>
            <w:tcW w:w="2766" w:type="dxa"/>
          </w:tcPr>
          <w:p w14:paraId="5B71414A" w14:textId="5E57885B" w:rsidR="00E45696" w:rsidRPr="002533BD" w:rsidRDefault="00E45696" w:rsidP="009834EA">
            <w:pPr>
              <w:snapToGrid w:val="0"/>
              <w:spacing w:line="360" w:lineRule="auto"/>
              <w:rPr>
                <w:rFonts w:ascii="標楷體" w:eastAsia="標楷體" w:hAnsi="標楷體"/>
              </w:rPr>
            </w:pPr>
            <w:r w:rsidRPr="002533BD">
              <w:rPr>
                <w:rFonts w:ascii="標楷體" w:eastAsia="標楷體" w:hAnsi="標楷體" w:hint="eastAsia"/>
              </w:rPr>
              <w:t>112/</w:t>
            </w:r>
            <w:r w:rsidR="006D32D7">
              <w:rPr>
                <w:rFonts w:ascii="標楷體" w:eastAsia="標楷體" w:hAnsi="標楷體" w:hint="eastAsia"/>
              </w:rPr>
              <w:t>8</w:t>
            </w:r>
            <w:r w:rsidRPr="002533BD">
              <w:rPr>
                <w:rFonts w:ascii="標楷體" w:eastAsia="標楷體" w:hAnsi="標楷體" w:hint="eastAsia"/>
              </w:rPr>
              <w:t>/</w:t>
            </w:r>
            <w:r w:rsidR="006D32D7">
              <w:rPr>
                <w:rFonts w:ascii="標楷體" w:eastAsia="標楷體" w:hAnsi="標楷體" w:hint="eastAsia"/>
              </w:rPr>
              <w:t>10</w:t>
            </w:r>
          </w:p>
        </w:tc>
      </w:tr>
      <w:tr w:rsidR="00E45696" w:rsidRPr="002533BD" w14:paraId="7CBBE860" w14:textId="77777777" w:rsidTr="009834EA">
        <w:tc>
          <w:tcPr>
            <w:tcW w:w="2765" w:type="dxa"/>
          </w:tcPr>
          <w:p w14:paraId="6AB1095D" w14:textId="77777777" w:rsidR="00E45696" w:rsidRPr="002533BD" w:rsidRDefault="00E45696" w:rsidP="009834EA">
            <w:pPr>
              <w:snapToGrid w:val="0"/>
              <w:spacing w:line="360" w:lineRule="auto"/>
              <w:rPr>
                <w:rFonts w:ascii="標楷體" w:eastAsia="標楷體" w:hAnsi="標楷體"/>
              </w:rPr>
            </w:pPr>
            <w:r w:rsidRPr="002533BD">
              <w:rPr>
                <w:rFonts w:ascii="標楷體" w:eastAsia="標楷體" w:hAnsi="標楷體" w:hint="eastAsia"/>
              </w:rPr>
              <w:t>獨立董事</w:t>
            </w:r>
            <w:r w:rsidRPr="002533BD">
              <w:rPr>
                <w:rFonts w:ascii="標楷體" w:eastAsia="標楷體" w:hAnsi="標楷體" w:hint="eastAsia"/>
              </w:rPr>
              <w:tab/>
            </w:r>
          </w:p>
        </w:tc>
        <w:tc>
          <w:tcPr>
            <w:tcW w:w="2765" w:type="dxa"/>
          </w:tcPr>
          <w:p w14:paraId="24C133B7" w14:textId="77777777" w:rsidR="00E45696" w:rsidRPr="002533BD" w:rsidRDefault="00E45696" w:rsidP="009834EA">
            <w:pPr>
              <w:snapToGrid w:val="0"/>
              <w:spacing w:line="360" w:lineRule="auto"/>
              <w:rPr>
                <w:rFonts w:ascii="標楷體" w:eastAsia="標楷體" w:hAnsi="標楷體"/>
              </w:rPr>
            </w:pPr>
            <w:r w:rsidRPr="002533BD">
              <w:rPr>
                <w:rFonts w:ascii="標楷體" w:eastAsia="標楷體" w:hAnsi="標楷體" w:hint="eastAsia"/>
              </w:rPr>
              <w:t>翁子霖</w:t>
            </w:r>
          </w:p>
        </w:tc>
        <w:tc>
          <w:tcPr>
            <w:tcW w:w="2766" w:type="dxa"/>
          </w:tcPr>
          <w:p w14:paraId="22E9C1C8" w14:textId="7F8119ED" w:rsidR="00E45696" w:rsidRPr="002533BD" w:rsidRDefault="00E45696" w:rsidP="009834EA">
            <w:pPr>
              <w:snapToGrid w:val="0"/>
              <w:spacing w:line="360" w:lineRule="auto"/>
              <w:rPr>
                <w:rFonts w:ascii="標楷體" w:eastAsia="標楷體" w:hAnsi="標楷體"/>
              </w:rPr>
            </w:pPr>
            <w:r w:rsidRPr="002533BD">
              <w:rPr>
                <w:rFonts w:ascii="標楷體" w:eastAsia="標楷體" w:hAnsi="標楷體" w:hint="eastAsia"/>
              </w:rPr>
              <w:t>112/</w:t>
            </w:r>
            <w:r w:rsidR="006D32D7">
              <w:rPr>
                <w:rFonts w:ascii="標楷體" w:eastAsia="標楷體" w:hAnsi="標楷體" w:hint="eastAsia"/>
              </w:rPr>
              <w:t>8</w:t>
            </w:r>
            <w:r w:rsidRPr="002533BD">
              <w:rPr>
                <w:rFonts w:ascii="標楷體" w:eastAsia="標楷體" w:hAnsi="標楷體" w:hint="eastAsia"/>
              </w:rPr>
              <w:t>/</w:t>
            </w:r>
            <w:r w:rsidR="006D32D7">
              <w:rPr>
                <w:rFonts w:ascii="標楷體" w:eastAsia="標楷體" w:hAnsi="標楷體" w:hint="eastAsia"/>
              </w:rPr>
              <w:t>10</w:t>
            </w:r>
          </w:p>
        </w:tc>
      </w:tr>
      <w:tr w:rsidR="00E45696" w:rsidRPr="002533BD" w14:paraId="23156C38" w14:textId="77777777" w:rsidTr="009834EA">
        <w:tc>
          <w:tcPr>
            <w:tcW w:w="2765" w:type="dxa"/>
          </w:tcPr>
          <w:p w14:paraId="4FCE9918" w14:textId="77777777" w:rsidR="00E45696" w:rsidRPr="002533BD" w:rsidRDefault="00E45696" w:rsidP="009834EA">
            <w:pPr>
              <w:snapToGrid w:val="0"/>
              <w:spacing w:line="360" w:lineRule="auto"/>
              <w:rPr>
                <w:rFonts w:ascii="標楷體" w:eastAsia="標楷體" w:hAnsi="標楷體"/>
              </w:rPr>
            </w:pPr>
            <w:r w:rsidRPr="002533BD">
              <w:rPr>
                <w:rFonts w:ascii="標楷體" w:eastAsia="標楷體" w:hAnsi="標楷體" w:hint="eastAsia"/>
              </w:rPr>
              <w:t>獨立董事</w:t>
            </w:r>
            <w:r w:rsidRPr="002533BD">
              <w:rPr>
                <w:rFonts w:ascii="標楷體" w:eastAsia="標楷體" w:hAnsi="標楷體" w:hint="eastAsia"/>
              </w:rPr>
              <w:tab/>
            </w:r>
          </w:p>
        </w:tc>
        <w:tc>
          <w:tcPr>
            <w:tcW w:w="2765" w:type="dxa"/>
          </w:tcPr>
          <w:p w14:paraId="43D40F0D" w14:textId="77777777" w:rsidR="00E45696" w:rsidRPr="002533BD" w:rsidRDefault="00E45696" w:rsidP="009834EA">
            <w:pPr>
              <w:snapToGrid w:val="0"/>
              <w:spacing w:line="360" w:lineRule="auto"/>
              <w:rPr>
                <w:rFonts w:ascii="標楷體" w:eastAsia="標楷體" w:hAnsi="標楷體"/>
              </w:rPr>
            </w:pPr>
            <w:r w:rsidRPr="002533BD">
              <w:rPr>
                <w:rFonts w:ascii="標楷體" w:eastAsia="標楷體" w:hAnsi="標楷體" w:hint="eastAsia"/>
              </w:rPr>
              <w:t>蔡文賢</w:t>
            </w:r>
          </w:p>
        </w:tc>
        <w:tc>
          <w:tcPr>
            <w:tcW w:w="2766" w:type="dxa"/>
          </w:tcPr>
          <w:p w14:paraId="39523DB0" w14:textId="3AB281B2" w:rsidR="00E45696" w:rsidRPr="002533BD" w:rsidRDefault="00E45696" w:rsidP="009834EA">
            <w:pPr>
              <w:snapToGrid w:val="0"/>
              <w:spacing w:line="360" w:lineRule="auto"/>
              <w:rPr>
                <w:rFonts w:ascii="標楷體" w:eastAsia="標楷體" w:hAnsi="標楷體"/>
              </w:rPr>
            </w:pPr>
            <w:r w:rsidRPr="002533BD">
              <w:rPr>
                <w:rFonts w:ascii="標楷體" w:eastAsia="標楷體" w:hAnsi="標楷體" w:hint="eastAsia"/>
              </w:rPr>
              <w:t>11</w:t>
            </w:r>
            <w:r w:rsidR="006D32D7">
              <w:rPr>
                <w:rFonts w:ascii="標楷體" w:eastAsia="標楷體" w:hAnsi="標楷體" w:hint="eastAsia"/>
              </w:rPr>
              <w:t>2</w:t>
            </w:r>
            <w:r w:rsidRPr="002533BD">
              <w:rPr>
                <w:rFonts w:ascii="標楷體" w:eastAsia="標楷體" w:hAnsi="標楷體" w:hint="eastAsia"/>
              </w:rPr>
              <w:t>/</w:t>
            </w:r>
            <w:r w:rsidR="006D32D7">
              <w:rPr>
                <w:rFonts w:ascii="標楷體" w:eastAsia="標楷體" w:hAnsi="標楷體" w:hint="eastAsia"/>
              </w:rPr>
              <w:t>8</w:t>
            </w:r>
            <w:r w:rsidRPr="002533BD">
              <w:rPr>
                <w:rFonts w:ascii="標楷體" w:eastAsia="標楷體" w:hAnsi="標楷體" w:hint="eastAsia"/>
              </w:rPr>
              <w:t>/1</w:t>
            </w:r>
            <w:r w:rsidR="006D32D7">
              <w:rPr>
                <w:rFonts w:ascii="標楷體" w:eastAsia="標楷體" w:hAnsi="標楷體" w:hint="eastAsia"/>
              </w:rPr>
              <w:t>0</w:t>
            </w:r>
          </w:p>
        </w:tc>
      </w:tr>
    </w:tbl>
    <w:p w14:paraId="0FB6430D" w14:textId="77777777" w:rsidR="00E4383D" w:rsidRDefault="00E4383D" w:rsidP="00E456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Book Antiqua" w:eastAsia="標楷體" w:hAnsi="Book Antiqua" w:cs="Times New Roman"/>
          <w:b/>
          <w:bCs/>
          <w:color w:val="000000"/>
          <w:sz w:val="36"/>
          <w:szCs w:val="36"/>
          <w14:ligatures w14:val="none"/>
        </w:rPr>
      </w:pPr>
    </w:p>
    <w:p w14:paraId="6CB801AC" w14:textId="7DB3C30D" w:rsidR="00E4383D" w:rsidRPr="00AE212A" w:rsidRDefault="00E4383D" w:rsidP="00E4383D">
      <w:pPr>
        <w:snapToGrid w:val="0"/>
        <w:spacing w:line="360" w:lineRule="auto"/>
        <w:rPr>
          <w:rFonts w:ascii="標楷體" w:eastAsia="標楷體" w:hAnsi="標楷體"/>
          <w:b/>
          <w:bCs/>
          <w:sz w:val="36"/>
          <w:szCs w:val="32"/>
        </w:rPr>
      </w:pPr>
      <w:r>
        <w:rPr>
          <w:rFonts w:ascii="標楷體" w:eastAsia="標楷體" w:hAnsi="標楷體" w:hint="eastAsia"/>
          <w:b/>
          <w:bCs/>
          <w:sz w:val="36"/>
          <w:szCs w:val="32"/>
        </w:rPr>
        <w:t>永續發展委員會</w:t>
      </w:r>
      <w:r w:rsidRPr="00AE212A">
        <w:rPr>
          <w:rFonts w:ascii="標楷體" w:eastAsia="標楷體" w:hAnsi="標楷體" w:hint="eastAsia"/>
          <w:b/>
          <w:bCs/>
          <w:sz w:val="36"/>
          <w:szCs w:val="32"/>
        </w:rPr>
        <w:t>權責</w:t>
      </w:r>
    </w:p>
    <w:p w14:paraId="6A2509C2" w14:textId="1D14E4FB" w:rsidR="00E4383D" w:rsidRPr="00AE212A" w:rsidRDefault="00E4383D" w:rsidP="00E4383D">
      <w:pPr>
        <w:snapToGrid w:val="0"/>
        <w:spacing w:line="360" w:lineRule="auto"/>
        <w:rPr>
          <w:rFonts w:ascii="標楷體" w:eastAsia="標楷體" w:hAnsi="標楷體"/>
          <w:sz w:val="28"/>
          <w:szCs w:val="24"/>
        </w:rPr>
      </w:pPr>
      <w:r w:rsidRPr="00AE212A">
        <w:rPr>
          <w:rFonts w:ascii="標楷體" w:eastAsia="標楷體" w:hAnsi="標楷體"/>
          <w:sz w:val="28"/>
          <w:szCs w:val="24"/>
        </w:rPr>
        <w:t>成員</w:t>
      </w:r>
      <w:r w:rsidRPr="00AE212A">
        <w:rPr>
          <w:rFonts w:ascii="標楷體" w:eastAsia="標楷體" w:hAnsi="標楷體" w:hint="eastAsia"/>
          <w:sz w:val="28"/>
          <w:szCs w:val="24"/>
        </w:rPr>
        <w:t>由</w:t>
      </w:r>
      <w:r>
        <w:rPr>
          <w:rFonts w:ascii="標楷體" w:eastAsia="標楷體" w:hAnsi="標楷體" w:hint="eastAsia"/>
          <w:sz w:val="28"/>
          <w:szCs w:val="24"/>
        </w:rPr>
        <w:t>本</w:t>
      </w:r>
      <w:r w:rsidRPr="00E4383D">
        <w:rPr>
          <w:rFonts w:ascii="標楷體" w:eastAsia="標楷體" w:hAnsi="標楷體" w:hint="eastAsia"/>
          <w:sz w:val="28"/>
          <w:szCs w:val="24"/>
        </w:rPr>
        <w:t>公司董事長徐明哲為召集人，副董事長朱聖昉及財會處長賴盈甫</w:t>
      </w:r>
      <w:r w:rsidRPr="00AE212A">
        <w:rPr>
          <w:rFonts w:ascii="標楷體" w:eastAsia="標楷體" w:hAnsi="標楷體" w:hint="eastAsia"/>
          <w:sz w:val="28"/>
          <w:szCs w:val="24"/>
        </w:rPr>
        <w:t>組成，</w:t>
      </w:r>
      <w:r>
        <w:rPr>
          <w:rFonts w:ascii="標楷體" w:eastAsia="標楷體" w:hAnsi="標楷體" w:hint="eastAsia"/>
          <w:sz w:val="28"/>
          <w:szCs w:val="24"/>
        </w:rPr>
        <w:t>永續發展委員會</w:t>
      </w:r>
      <w:r w:rsidRPr="00AE212A">
        <w:rPr>
          <w:rFonts w:ascii="標楷體" w:eastAsia="標楷體" w:hAnsi="標楷體" w:hint="eastAsia"/>
          <w:sz w:val="28"/>
          <w:szCs w:val="24"/>
        </w:rPr>
        <w:t>之職責如下：</w:t>
      </w:r>
      <w:r w:rsidRPr="00AE212A">
        <w:rPr>
          <w:rFonts w:ascii="標楷體" w:eastAsia="標楷體" w:hAnsi="標楷體"/>
          <w:sz w:val="28"/>
          <w:szCs w:val="24"/>
        </w:rPr>
        <w:t xml:space="preserve"> </w:t>
      </w:r>
    </w:p>
    <w:p w14:paraId="1B85F1D0" w14:textId="77777777" w:rsidR="00E4383D" w:rsidRPr="00E4383D" w:rsidRDefault="00E4383D" w:rsidP="00E4383D">
      <w:pPr>
        <w:snapToGrid w:val="0"/>
        <w:spacing w:line="276" w:lineRule="auto"/>
        <w:jc w:val="both"/>
        <w:rPr>
          <w:rFonts w:ascii="標楷體" w:eastAsia="標楷體" w:hAnsi="標楷體"/>
          <w:sz w:val="28"/>
          <w:szCs w:val="24"/>
        </w:rPr>
      </w:pPr>
      <w:r w:rsidRPr="00E4383D">
        <w:rPr>
          <w:rFonts w:ascii="標楷體" w:eastAsia="標楷體" w:hAnsi="標楷體" w:hint="eastAsia"/>
          <w:sz w:val="28"/>
          <w:szCs w:val="24"/>
        </w:rPr>
        <w:t>(一)制定永續發展方向及目標，並擬定相關管理方針及具體推動計畫。</w:t>
      </w:r>
    </w:p>
    <w:p w14:paraId="7C9A6AD6" w14:textId="77777777" w:rsidR="00E4383D" w:rsidRPr="00E4383D" w:rsidRDefault="00E4383D" w:rsidP="00E4383D">
      <w:pPr>
        <w:snapToGrid w:val="0"/>
        <w:spacing w:line="276" w:lineRule="auto"/>
        <w:jc w:val="both"/>
        <w:rPr>
          <w:rFonts w:ascii="標楷體" w:eastAsia="標楷體" w:hAnsi="標楷體"/>
          <w:sz w:val="28"/>
          <w:szCs w:val="24"/>
        </w:rPr>
      </w:pPr>
      <w:r w:rsidRPr="00E4383D">
        <w:rPr>
          <w:rFonts w:ascii="標楷體" w:eastAsia="標楷體" w:hAnsi="標楷體" w:hint="eastAsia"/>
          <w:sz w:val="28"/>
          <w:szCs w:val="24"/>
        </w:rPr>
        <w:t>(二)宣導及落實公司誠信經營及風險管理等面向之相關工作。</w:t>
      </w:r>
    </w:p>
    <w:p w14:paraId="4B018F60" w14:textId="77777777" w:rsidR="00E4383D" w:rsidRPr="00E4383D" w:rsidRDefault="00E4383D" w:rsidP="00E4383D">
      <w:pPr>
        <w:snapToGrid w:val="0"/>
        <w:spacing w:line="276" w:lineRule="auto"/>
        <w:jc w:val="both"/>
        <w:rPr>
          <w:rFonts w:ascii="標楷體" w:eastAsia="標楷體" w:hAnsi="標楷體"/>
          <w:sz w:val="28"/>
          <w:szCs w:val="24"/>
        </w:rPr>
      </w:pPr>
      <w:r w:rsidRPr="00E4383D">
        <w:rPr>
          <w:rFonts w:ascii="標楷體" w:eastAsia="標楷體" w:hAnsi="標楷體" w:hint="eastAsia"/>
          <w:sz w:val="28"/>
          <w:szCs w:val="24"/>
        </w:rPr>
        <w:t>(三)企業永續發展執行情形與成效之追蹤、檢視與修訂。</w:t>
      </w:r>
    </w:p>
    <w:p w14:paraId="1D7E43C4" w14:textId="49AFD971" w:rsidR="00E4383D" w:rsidRPr="00E4383D" w:rsidRDefault="00E4383D" w:rsidP="00E4383D">
      <w:pPr>
        <w:snapToGrid w:val="0"/>
        <w:spacing w:line="276" w:lineRule="auto"/>
        <w:jc w:val="both"/>
        <w:rPr>
          <w:rFonts w:ascii="標楷體" w:eastAsia="標楷體" w:hAnsi="標楷體"/>
          <w:sz w:val="28"/>
          <w:szCs w:val="24"/>
        </w:rPr>
      </w:pPr>
      <w:r w:rsidRPr="00E4383D">
        <w:rPr>
          <w:rFonts w:ascii="標楷體" w:eastAsia="標楷體" w:hAnsi="標楷體" w:hint="eastAsia"/>
          <w:sz w:val="28"/>
          <w:szCs w:val="24"/>
        </w:rPr>
        <w:t>(四)其他經董事會決議由本委員會辦理之事項。</w:t>
      </w:r>
    </w:p>
    <w:p w14:paraId="254AE4D5" w14:textId="4E28D58A" w:rsidR="00E4383D" w:rsidRDefault="00E4383D" w:rsidP="00E4383D">
      <w:pPr>
        <w:snapToGrid w:val="0"/>
        <w:spacing w:line="276" w:lineRule="auto"/>
        <w:rPr>
          <w:rFonts w:ascii="標楷體" w:eastAsia="標楷體" w:hAnsi="標楷體"/>
          <w:sz w:val="28"/>
          <w:szCs w:val="24"/>
        </w:rPr>
      </w:pPr>
      <w:r w:rsidRPr="00AE212A">
        <w:rPr>
          <w:rFonts w:ascii="標楷體" w:eastAsia="標楷體" w:hAnsi="標楷體" w:hint="eastAsia"/>
          <w:sz w:val="28"/>
          <w:szCs w:val="24"/>
        </w:rPr>
        <w:t>202</w:t>
      </w:r>
      <w:r w:rsidR="00160FA0">
        <w:rPr>
          <w:rFonts w:ascii="標楷體" w:eastAsia="標楷體" w:hAnsi="標楷體" w:hint="eastAsia"/>
          <w:sz w:val="28"/>
          <w:szCs w:val="24"/>
        </w:rPr>
        <w:t>4</w:t>
      </w:r>
      <w:r w:rsidRPr="00AE212A">
        <w:rPr>
          <w:rFonts w:ascii="標楷體" w:eastAsia="標楷體" w:hAnsi="標楷體" w:hint="eastAsia"/>
          <w:sz w:val="28"/>
          <w:szCs w:val="24"/>
        </w:rPr>
        <w:t>年共召開</w:t>
      </w:r>
      <w:r w:rsidR="00160FA0">
        <w:rPr>
          <w:rFonts w:ascii="標楷體" w:eastAsia="標楷體" w:hAnsi="標楷體" w:hint="eastAsia"/>
          <w:sz w:val="28"/>
          <w:szCs w:val="24"/>
        </w:rPr>
        <w:t>2</w:t>
      </w:r>
      <w:bookmarkStart w:id="0" w:name="_GoBack"/>
      <w:bookmarkEnd w:id="0"/>
      <w:r w:rsidRPr="00AE212A">
        <w:rPr>
          <w:rFonts w:ascii="標楷體" w:eastAsia="標楷體" w:hAnsi="標楷體" w:hint="eastAsia"/>
          <w:sz w:val="28"/>
          <w:szCs w:val="24"/>
        </w:rPr>
        <w:t>次會議，平均親自出席率為100</w:t>
      </w:r>
      <w:r w:rsidRPr="00AE212A">
        <w:rPr>
          <w:rFonts w:ascii="標楷體" w:eastAsia="標楷體" w:hAnsi="標楷體"/>
          <w:sz w:val="28"/>
          <w:szCs w:val="24"/>
        </w:rPr>
        <w:t>%</w:t>
      </w:r>
      <w:r w:rsidRPr="00AE212A">
        <w:rPr>
          <w:rFonts w:ascii="標楷體" w:eastAsia="標楷體" w:hAnsi="標楷體" w:hint="eastAsia"/>
          <w:sz w:val="28"/>
          <w:szCs w:val="24"/>
        </w:rPr>
        <w:t>。</w:t>
      </w:r>
    </w:p>
    <w:p w14:paraId="60974FAD" w14:textId="77777777" w:rsidR="00E4383D" w:rsidRPr="00E4383D" w:rsidRDefault="00E4383D" w:rsidP="00E4383D">
      <w:pPr>
        <w:snapToGrid w:val="0"/>
        <w:spacing w:line="276" w:lineRule="auto"/>
        <w:rPr>
          <w:rFonts w:ascii="標楷體" w:eastAsia="標楷體" w:hAnsi="標楷體"/>
          <w:sz w:val="28"/>
          <w:szCs w:val="24"/>
        </w:rPr>
      </w:pPr>
    </w:p>
    <w:p w14:paraId="05FDA8B0" w14:textId="73FB97CC" w:rsidR="00E4383D" w:rsidRPr="00CC21B8" w:rsidRDefault="00E4383D" w:rsidP="00E4383D">
      <w:pPr>
        <w:snapToGrid w:val="0"/>
        <w:spacing w:line="276" w:lineRule="auto"/>
        <w:rPr>
          <w:rFonts w:ascii="標楷體" w:eastAsia="標楷體" w:hAnsi="標楷體"/>
          <w:b/>
          <w:bCs/>
          <w:sz w:val="28"/>
          <w:szCs w:val="24"/>
        </w:rPr>
      </w:pPr>
      <w:r w:rsidRPr="00E4383D">
        <w:rPr>
          <w:rFonts w:ascii="標楷體" w:eastAsia="標楷體" w:hAnsi="標楷體" w:hint="eastAsia"/>
          <w:b/>
          <w:bCs/>
          <w:sz w:val="28"/>
          <w:szCs w:val="24"/>
        </w:rPr>
        <w:t>永續發展委員會</w:t>
      </w:r>
      <w:r w:rsidRPr="00C905C8">
        <w:rPr>
          <w:rFonts w:ascii="標楷體" w:eastAsia="標楷體" w:hAnsi="標楷體" w:hint="eastAsia"/>
          <w:b/>
          <w:bCs/>
          <w:sz w:val="28"/>
          <w:szCs w:val="24"/>
        </w:rPr>
        <w:t>成員經歷</w:t>
      </w:r>
    </w:p>
    <w:tbl>
      <w:tblPr>
        <w:tblStyle w:val="a3"/>
        <w:tblW w:w="0" w:type="auto"/>
        <w:tblLook w:val="04A0" w:firstRow="1" w:lastRow="0" w:firstColumn="1" w:lastColumn="0" w:noHBand="0" w:noVBand="1"/>
      </w:tblPr>
      <w:tblGrid>
        <w:gridCol w:w="2765"/>
        <w:gridCol w:w="2765"/>
        <w:gridCol w:w="2766"/>
      </w:tblGrid>
      <w:tr w:rsidR="00E4383D" w:rsidRPr="002533BD" w14:paraId="2D4EAACB" w14:textId="77777777" w:rsidTr="003E7E8D">
        <w:tc>
          <w:tcPr>
            <w:tcW w:w="2765" w:type="dxa"/>
          </w:tcPr>
          <w:p w14:paraId="6F3D11E5" w14:textId="77777777" w:rsidR="00E4383D" w:rsidRPr="002533BD" w:rsidRDefault="00E4383D" w:rsidP="003E7E8D">
            <w:pPr>
              <w:snapToGrid w:val="0"/>
              <w:spacing w:line="360" w:lineRule="auto"/>
              <w:rPr>
                <w:rFonts w:ascii="標楷體" w:eastAsia="標楷體" w:hAnsi="標楷體"/>
              </w:rPr>
            </w:pPr>
            <w:r w:rsidRPr="002533BD">
              <w:rPr>
                <w:rFonts w:ascii="標楷體" w:eastAsia="標楷體" w:hAnsi="標楷體" w:hint="eastAsia"/>
              </w:rPr>
              <w:t>職稱</w:t>
            </w:r>
          </w:p>
        </w:tc>
        <w:tc>
          <w:tcPr>
            <w:tcW w:w="2765" w:type="dxa"/>
          </w:tcPr>
          <w:p w14:paraId="14E4739B" w14:textId="77777777" w:rsidR="00E4383D" w:rsidRPr="002533BD" w:rsidRDefault="00E4383D" w:rsidP="003E7E8D">
            <w:pPr>
              <w:snapToGrid w:val="0"/>
              <w:spacing w:line="360" w:lineRule="auto"/>
              <w:rPr>
                <w:rFonts w:ascii="標楷體" w:eastAsia="標楷體" w:hAnsi="標楷體"/>
              </w:rPr>
            </w:pPr>
            <w:r w:rsidRPr="002533BD">
              <w:rPr>
                <w:rFonts w:ascii="標楷體" w:eastAsia="標楷體" w:hAnsi="標楷體" w:hint="eastAsia"/>
              </w:rPr>
              <w:t>姓名</w:t>
            </w:r>
          </w:p>
        </w:tc>
        <w:tc>
          <w:tcPr>
            <w:tcW w:w="2766" w:type="dxa"/>
          </w:tcPr>
          <w:p w14:paraId="1B33CD10" w14:textId="77777777" w:rsidR="00E4383D" w:rsidRPr="002533BD" w:rsidRDefault="00E4383D" w:rsidP="003E7E8D">
            <w:pPr>
              <w:snapToGrid w:val="0"/>
              <w:spacing w:line="360" w:lineRule="auto"/>
              <w:rPr>
                <w:rFonts w:ascii="標楷體" w:eastAsia="標楷體" w:hAnsi="標楷體"/>
              </w:rPr>
            </w:pPr>
            <w:r w:rsidRPr="002533BD">
              <w:rPr>
                <w:rFonts w:ascii="標楷體" w:eastAsia="標楷體" w:hAnsi="標楷體" w:hint="eastAsia"/>
              </w:rPr>
              <w:t>選任日期</w:t>
            </w:r>
          </w:p>
        </w:tc>
      </w:tr>
      <w:tr w:rsidR="00E4383D" w:rsidRPr="002533BD" w14:paraId="10089CC7" w14:textId="77777777" w:rsidTr="003E7E8D">
        <w:tc>
          <w:tcPr>
            <w:tcW w:w="2765" w:type="dxa"/>
          </w:tcPr>
          <w:p w14:paraId="3DFAE844" w14:textId="667B7C9C" w:rsidR="00E4383D" w:rsidRPr="002533BD" w:rsidRDefault="00E4383D" w:rsidP="003E7E8D">
            <w:pPr>
              <w:snapToGrid w:val="0"/>
              <w:spacing w:line="360" w:lineRule="auto"/>
              <w:rPr>
                <w:rFonts w:ascii="標楷體" w:eastAsia="標楷體" w:hAnsi="標楷體"/>
              </w:rPr>
            </w:pPr>
            <w:r>
              <w:rPr>
                <w:rFonts w:ascii="標楷體" w:eastAsia="標楷體" w:hAnsi="標楷體" w:hint="eastAsia"/>
              </w:rPr>
              <w:t>董事長</w:t>
            </w:r>
            <w:r w:rsidRPr="002533BD">
              <w:rPr>
                <w:rFonts w:ascii="標楷體" w:eastAsia="標楷體" w:hAnsi="標楷體" w:hint="eastAsia"/>
              </w:rPr>
              <w:t>（召集人）</w:t>
            </w:r>
            <w:r w:rsidRPr="002533BD">
              <w:rPr>
                <w:rFonts w:ascii="標楷體" w:eastAsia="標楷體" w:hAnsi="標楷體" w:hint="eastAsia"/>
              </w:rPr>
              <w:tab/>
            </w:r>
          </w:p>
        </w:tc>
        <w:tc>
          <w:tcPr>
            <w:tcW w:w="2765" w:type="dxa"/>
          </w:tcPr>
          <w:p w14:paraId="5DAD4D39" w14:textId="1DC15DEB" w:rsidR="00E4383D" w:rsidRPr="002533BD" w:rsidRDefault="00E4383D" w:rsidP="003E7E8D">
            <w:pPr>
              <w:snapToGrid w:val="0"/>
              <w:spacing w:line="360" w:lineRule="auto"/>
              <w:rPr>
                <w:rFonts w:ascii="標楷體" w:eastAsia="標楷體" w:hAnsi="標楷體"/>
              </w:rPr>
            </w:pPr>
            <w:r w:rsidRPr="00E4383D">
              <w:rPr>
                <w:rFonts w:ascii="標楷體" w:eastAsia="標楷體" w:hAnsi="標楷體" w:hint="eastAsia"/>
              </w:rPr>
              <w:t>徐明哲</w:t>
            </w:r>
          </w:p>
        </w:tc>
        <w:tc>
          <w:tcPr>
            <w:tcW w:w="2766" w:type="dxa"/>
          </w:tcPr>
          <w:p w14:paraId="5C785959" w14:textId="77777777" w:rsidR="00E4383D" w:rsidRPr="002533BD" w:rsidRDefault="00E4383D" w:rsidP="003E7E8D">
            <w:pPr>
              <w:snapToGrid w:val="0"/>
              <w:spacing w:line="360" w:lineRule="auto"/>
              <w:rPr>
                <w:rFonts w:ascii="標楷體" w:eastAsia="標楷體" w:hAnsi="標楷體"/>
              </w:rPr>
            </w:pPr>
            <w:r w:rsidRPr="002533BD">
              <w:rPr>
                <w:rFonts w:ascii="標楷體" w:eastAsia="標楷體" w:hAnsi="標楷體" w:hint="eastAsia"/>
              </w:rPr>
              <w:t>112/</w:t>
            </w:r>
            <w:r>
              <w:rPr>
                <w:rFonts w:ascii="標楷體" w:eastAsia="標楷體" w:hAnsi="標楷體" w:hint="eastAsia"/>
              </w:rPr>
              <w:t>8</w:t>
            </w:r>
            <w:r w:rsidRPr="002533BD">
              <w:rPr>
                <w:rFonts w:ascii="標楷體" w:eastAsia="標楷體" w:hAnsi="標楷體" w:hint="eastAsia"/>
              </w:rPr>
              <w:t>/</w:t>
            </w:r>
            <w:r>
              <w:rPr>
                <w:rFonts w:ascii="標楷體" w:eastAsia="標楷體" w:hAnsi="標楷體" w:hint="eastAsia"/>
              </w:rPr>
              <w:t>10</w:t>
            </w:r>
          </w:p>
        </w:tc>
      </w:tr>
      <w:tr w:rsidR="00E4383D" w:rsidRPr="002533BD" w14:paraId="2846BCDB" w14:textId="77777777" w:rsidTr="003E7E8D">
        <w:tc>
          <w:tcPr>
            <w:tcW w:w="2765" w:type="dxa"/>
          </w:tcPr>
          <w:p w14:paraId="357331EB" w14:textId="0DEA2B8D" w:rsidR="00E4383D" w:rsidRPr="002533BD" w:rsidRDefault="00E4383D" w:rsidP="003E7E8D">
            <w:pPr>
              <w:snapToGrid w:val="0"/>
              <w:spacing w:line="360" w:lineRule="auto"/>
              <w:rPr>
                <w:rFonts w:ascii="標楷體" w:eastAsia="標楷體" w:hAnsi="標楷體"/>
              </w:rPr>
            </w:pPr>
            <w:r>
              <w:rPr>
                <w:rFonts w:ascii="標楷體" w:eastAsia="標楷體" w:hAnsi="標楷體" w:hint="eastAsia"/>
              </w:rPr>
              <w:t>副董事長</w:t>
            </w:r>
            <w:r w:rsidRPr="002533BD">
              <w:rPr>
                <w:rFonts w:ascii="標楷體" w:eastAsia="標楷體" w:hAnsi="標楷體" w:hint="eastAsia"/>
              </w:rPr>
              <w:tab/>
            </w:r>
          </w:p>
        </w:tc>
        <w:tc>
          <w:tcPr>
            <w:tcW w:w="2765" w:type="dxa"/>
          </w:tcPr>
          <w:p w14:paraId="1F4EE3FB" w14:textId="7CC76838" w:rsidR="00E4383D" w:rsidRPr="002533BD" w:rsidRDefault="00E4383D" w:rsidP="003E7E8D">
            <w:pPr>
              <w:snapToGrid w:val="0"/>
              <w:spacing w:line="360" w:lineRule="auto"/>
              <w:rPr>
                <w:rFonts w:ascii="標楷體" w:eastAsia="標楷體" w:hAnsi="標楷體"/>
              </w:rPr>
            </w:pPr>
            <w:r w:rsidRPr="00E4383D">
              <w:rPr>
                <w:rFonts w:ascii="標楷體" w:eastAsia="標楷體" w:hAnsi="標楷體" w:hint="eastAsia"/>
              </w:rPr>
              <w:t>朱聖昉</w:t>
            </w:r>
          </w:p>
        </w:tc>
        <w:tc>
          <w:tcPr>
            <w:tcW w:w="2766" w:type="dxa"/>
          </w:tcPr>
          <w:p w14:paraId="308CE555" w14:textId="77777777" w:rsidR="00E4383D" w:rsidRPr="002533BD" w:rsidRDefault="00E4383D" w:rsidP="003E7E8D">
            <w:pPr>
              <w:snapToGrid w:val="0"/>
              <w:spacing w:line="360" w:lineRule="auto"/>
              <w:rPr>
                <w:rFonts w:ascii="標楷體" w:eastAsia="標楷體" w:hAnsi="標楷體"/>
              </w:rPr>
            </w:pPr>
            <w:r w:rsidRPr="002533BD">
              <w:rPr>
                <w:rFonts w:ascii="標楷體" w:eastAsia="標楷體" w:hAnsi="標楷體" w:hint="eastAsia"/>
              </w:rPr>
              <w:t>112/</w:t>
            </w:r>
            <w:r>
              <w:rPr>
                <w:rFonts w:ascii="標楷體" w:eastAsia="標楷體" w:hAnsi="標楷體" w:hint="eastAsia"/>
              </w:rPr>
              <w:t>8</w:t>
            </w:r>
            <w:r w:rsidRPr="002533BD">
              <w:rPr>
                <w:rFonts w:ascii="標楷體" w:eastAsia="標楷體" w:hAnsi="標楷體" w:hint="eastAsia"/>
              </w:rPr>
              <w:t>/</w:t>
            </w:r>
            <w:r>
              <w:rPr>
                <w:rFonts w:ascii="標楷體" w:eastAsia="標楷體" w:hAnsi="標楷體" w:hint="eastAsia"/>
              </w:rPr>
              <w:t>10</w:t>
            </w:r>
          </w:p>
        </w:tc>
      </w:tr>
      <w:tr w:rsidR="00E4383D" w:rsidRPr="002533BD" w14:paraId="4E5E6769" w14:textId="77777777" w:rsidTr="003E7E8D">
        <w:tc>
          <w:tcPr>
            <w:tcW w:w="2765" w:type="dxa"/>
          </w:tcPr>
          <w:p w14:paraId="3CC7E245" w14:textId="2C388AA8" w:rsidR="00E4383D" w:rsidRPr="002533BD" w:rsidRDefault="00E4383D" w:rsidP="003E7E8D">
            <w:pPr>
              <w:snapToGrid w:val="0"/>
              <w:spacing w:line="360" w:lineRule="auto"/>
              <w:rPr>
                <w:rFonts w:ascii="標楷體" w:eastAsia="標楷體" w:hAnsi="標楷體"/>
              </w:rPr>
            </w:pPr>
            <w:r>
              <w:rPr>
                <w:rFonts w:ascii="標楷體" w:eastAsia="標楷體" w:hAnsi="標楷體" w:hint="eastAsia"/>
              </w:rPr>
              <w:t>財會處長</w:t>
            </w:r>
            <w:r w:rsidRPr="002533BD">
              <w:rPr>
                <w:rFonts w:ascii="標楷體" w:eastAsia="標楷體" w:hAnsi="標楷體" w:hint="eastAsia"/>
              </w:rPr>
              <w:tab/>
            </w:r>
          </w:p>
        </w:tc>
        <w:tc>
          <w:tcPr>
            <w:tcW w:w="2765" w:type="dxa"/>
          </w:tcPr>
          <w:p w14:paraId="5B403A32" w14:textId="1F7E9491" w:rsidR="00E4383D" w:rsidRPr="002533BD" w:rsidRDefault="00E4383D" w:rsidP="003E7E8D">
            <w:pPr>
              <w:snapToGrid w:val="0"/>
              <w:spacing w:line="360" w:lineRule="auto"/>
              <w:rPr>
                <w:rFonts w:ascii="標楷體" w:eastAsia="標楷體" w:hAnsi="標楷體"/>
              </w:rPr>
            </w:pPr>
            <w:r>
              <w:rPr>
                <w:rFonts w:ascii="標楷體" w:eastAsia="標楷體" w:hAnsi="標楷體" w:hint="eastAsia"/>
              </w:rPr>
              <w:t>賴盈甫</w:t>
            </w:r>
          </w:p>
        </w:tc>
        <w:tc>
          <w:tcPr>
            <w:tcW w:w="2766" w:type="dxa"/>
          </w:tcPr>
          <w:p w14:paraId="4A0574CB" w14:textId="77777777" w:rsidR="00E4383D" w:rsidRPr="002533BD" w:rsidRDefault="00E4383D" w:rsidP="003E7E8D">
            <w:pPr>
              <w:snapToGrid w:val="0"/>
              <w:spacing w:line="360" w:lineRule="auto"/>
              <w:rPr>
                <w:rFonts w:ascii="標楷體" w:eastAsia="標楷體" w:hAnsi="標楷體"/>
              </w:rPr>
            </w:pPr>
            <w:r w:rsidRPr="002533BD">
              <w:rPr>
                <w:rFonts w:ascii="標楷體" w:eastAsia="標楷體" w:hAnsi="標楷體" w:hint="eastAsia"/>
              </w:rPr>
              <w:t>11</w:t>
            </w:r>
            <w:r>
              <w:rPr>
                <w:rFonts w:ascii="標楷體" w:eastAsia="標楷體" w:hAnsi="標楷體" w:hint="eastAsia"/>
              </w:rPr>
              <w:t>2</w:t>
            </w:r>
            <w:r w:rsidRPr="002533BD">
              <w:rPr>
                <w:rFonts w:ascii="標楷體" w:eastAsia="標楷體" w:hAnsi="標楷體" w:hint="eastAsia"/>
              </w:rPr>
              <w:t>/</w:t>
            </w:r>
            <w:r>
              <w:rPr>
                <w:rFonts w:ascii="標楷體" w:eastAsia="標楷體" w:hAnsi="標楷體" w:hint="eastAsia"/>
              </w:rPr>
              <w:t>8</w:t>
            </w:r>
            <w:r w:rsidRPr="002533BD">
              <w:rPr>
                <w:rFonts w:ascii="標楷體" w:eastAsia="標楷體" w:hAnsi="標楷體" w:hint="eastAsia"/>
              </w:rPr>
              <w:t>/1</w:t>
            </w:r>
            <w:r>
              <w:rPr>
                <w:rFonts w:ascii="標楷體" w:eastAsia="標楷體" w:hAnsi="標楷體" w:hint="eastAsia"/>
              </w:rPr>
              <w:t>0</w:t>
            </w:r>
          </w:p>
        </w:tc>
      </w:tr>
    </w:tbl>
    <w:p w14:paraId="5EE4789B" w14:textId="77777777" w:rsidR="00E4383D" w:rsidRDefault="00E4383D" w:rsidP="00E456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Book Antiqua" w:eastAsia="標楷體" w:hAnsi="Book Antiqua" w:cs="Times New Roman"/>
          <w:b/>
          <w:bCs/>
          <w:color w:val="000000"/>
          <w:sz w:val="36"/>
          <w:szCs w:val="36"/>
          <w14:ligatures w14:val="none"/>
        </w:rPr>
      </w:pPr>
    </w:p>
    <w:p w14:paraId="47680F9C" w14:textId="3DD2E693" w:rsidR="003377FE" w:rsidRPr="00AE212A" w:rsidRDefault="003377FE" w:rsidP="00E456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Book Antiqua" w:eastAsia="標楷體" w:hAnsi="Book Antiqua" w:cs="Times New Roman"/>
          <w:b/>
          <w:bCs/>
          <w:color w:val="000000"/>
          <w:sz w:val="36"/>
          <w:szCs w:val="36"/>
          <w14:ligatures w14:val="none"/>
        </w:rPr>
      </w:pPr>
      <w:r w:rsidRPr="00AE212A">
        <w:rPr>
          <w:rFonts w:ascii="Book Antiqua" w:eastAsia="標楷體" w:hAnsi="Book Antiqua" w:cs="Times New Roman" w:hint="eastAsia"/>
          <w:b/>
          <w:bCs/>
          <w:color w:val="000000"/>
          <w:sz w:val="36"/>
          <w:szCs w:val="36"/>
          <w14:ligatures w14:val="none"/>
        </w:rPr>
        <w:t>董事會成員多元化政策及落實情形</w:t>
      </w:r>
    </w:p>
    <w:p w14:paraId="358D3F08" w14:textId="48F28525" w:rsidR="00E22683" w:rsidRPr="00AE212A" w:rsidRDefault="00E22683" w:rsidP="00E456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標楷體" w:eastAsia="標楷體" w:hAnsi="標楷體" w:cs="Times New Roman"/>
          <w:b/>
          <w:bCs/>
          <w:color w:val="000000"/>
          <w:sz w:val="28"/>
          <w:szCs w:val="28"/>
          <w14:ligatures w14:val="none"/>
        </w:rPr>
      </w:pPr>
      <w:r w:rsidRPr="00AE212A">
        <w:rPr>
          <w:rFonts w:ascii="標楷體" w:eastAsia="標楷體" w:hAnsi="標楷體" w:cs="Times New Roman" w:hint="eastAsia"/>
          <w:b/>
          <w:bCs/>
          <w:color w:val="000000"/>
          <w:sz w:val="28"/>
          <w:szCs w:val="28"/>
          <w14:ligatures w14:val="none"/>
        </w:rPr>
        <w:t>多元化</w:t>
      </w:r>
      <w:r w:rsidR="00021668" w:rsidRPr="00AE212A">
        <w:rPr>
          <w:rFonts w:ascii="標楷體" w:eastAsia="標楷體" w:hAnsi="標楷體" w:cs="Times New Roman" w:hint="eastAsia"/>
          <w:b/>
          <w:bCs/>
          <w:color w:val="000000"/>
          <w:sz w:val="28"/>
          <w:szCs w:val="28"/>
          <w14:ligatures w14:val="none"/>
        </w:rPr>
        <w:t>政策</w:t>
      </w:r>
    </w:p>
    <w:p w14:paraId="06B7DD51" w14:textId="77777777" w:rsidR="00E22683" w:rsidRPr="00E22683" w:rsidRDefault="00E22683" w:rsidP="00E456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Book Antiqua" w:eastAsia="標楷體" w:hAnsi="Book Antiqua" w:cs="Times New Roman"/>
          <w:color w:val="000000"/>
          <w:szCs w:val="24"/>
          <w14:ligatures w14:val="none"/>
        </w:rPr>
      </w:pPr>
      <w:r w:rsidRPr="00E22683">
        <w:rPr>
          <w:rFonts w:ascii="Book Antiqua" w:eastAsia="標楷體" w:hAnsi="Book Antiqua" w:cs="Times New Roman" w:hint="eastAsia"/>
          <w:color w:val="000000"/>
          <w:szCs w:val="24"/>
          <w14:ligatures w14:val="none"/>
        </w:rPr>
        <w:t xml:space="preserve">  </w:t>
      </w:r>
      <w:r w:rsidRPr="00E22683">
        <w:rPr>
          <w:rFonts w:ascii="Book Antiqua" w:eastAsia="標楷體" w:hAnsi="Book Antiqua" w:cs="Times New Roman" w:hint="eastAsia"/>
          <w:color w:val="000000"/>
          <w:szCs w:val="24"/>
          <w14:ligatures w14:val="none"/>
        </w:rPr>
        <w:t>依本公司「公司治理實務守則」第二十條規定</w:t>
      </w:r>
      <w:r w:rsidRPr="00E22683">
        <w:rPr>
          <w:rFonts w:ascii="Book Antiqua" w:eastAsia="標楷體" w:hAnsi="Book Antiqua" w:cs="Times New Roman" w:hint="eastAsia"/>
          <w:color w:val="000000"/>
          <w:szCs w:val="24"/>
          <w14:ligatures w14:val="none"/>
        </w:rPr>
        <w:t>:</w:t>
      </w:r>
    </w:p>
    <w:p w14:paraId="56B223DF" w14:textId="77777777" w:rsidR="00E22683" w:rsidRPr="00E22683" w:rsidRDefault="00E22683" w:rsidP="00E45696">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294"/>
        <w:jc w:val="both"/>
        <w:rPr>
          <w:rFonts w:ascii="Book Antiqua" w:eastAsia="標楷體" w:hAnsi="Book Antiqua" w:cs="Times New Roman"/>
          <w:color w:val="000000"/>
          <w:szCs w:val="24"/>
          <w14:ligatures w14:val="none"/>
        </w:rPr>
      </w:pPr>
      <w:r w:rsidRPr="00E22683">
        <w:rPr>
          <w:rFonts w:ascii="Book Antiqua" w:eastAsia="標楷體" w:hAnsi="Book Antiqua" w:cs="Times New Roman" w:hint="eastAsia"/>
          <w:color w:val="000000"/>
          <w:szCs w:val="24"/>
          <w14:ligatures w14:val="none"/>
        </w:rPr>
        <w:t>本公司之董事會應向股東會負責，其公司治理制度之各項作業與安排，應確保董事會依照法令、公司章程之規定或股東會決議行使職權。</w:t>
      </w:r>
    </w:p>
    <w:p w14:paraId="0B170BBD" w14:textId="77777777" w:rsidR="00E22683" w:rsidRPr="00E22683" w:rsidRDefault="00E22683" w:rsidP="00E45696">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294"/>
        <w:jc w:val="both"/>
        <w:rPr>
          <w:rFonts w:ascii="Book Antiqua" w:eastAsia="標楷體" w:hAnsi="Book Antiqua" w:cs="Times New Roman"/>
          <w:szCs w:val="24"/>
          <w14:ligatures w14:val="none"/>
        </w:rPr>
      </w:pPr>
      <w:r w:rsidRPr="00E22683">
        <w:rPr>
          <w:rFonts w:ascii="Book Antiqua" w:eastAsia="標楷體" w:hAnsi="Book Antiqua" w:cs="Times New Roman" w:hint="eastAsia"/>
          <w:szCs w:val="24"/>
          <w14:ligatures w14:val="none"/>
        </w:rPr>
        <w:t>本公司之董事會結構，應就公司經營發展規模及其主要股東持股情形，衡酌實務運作需要，決定五人以上之適當董事席次。</w:t>
      </w:r>
    </w:p>
    <w:p w14:paraId="0E2A1074" w14:textId="77777777" w:rsidR="00E22683" w:rsidRPr="00E22683" w:rsidRDefault="00E22683" w:rsidP="00E45696">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294"/>
        <w:jc w:val="both"/>
        <w:rPr>
          <w:rFonts w:ascii="Book Antiqua" w:eastAsia="標楷體" w:hAnsi="Book Antiqua" w:cs="Times New Roman"/>
          <w:color w:val="000000"/>
          <w:szCs w:val="24"/>
          <w14:ligatures w14:val="none"/>
        </w:rPr>
      </w:pPr>
      <w:r w:rsidRPr="00E22683">
        <w:rPr>
          <w:rFonts w:ascii="Book Antiqua" w:eastAsia="標楷體" w:hAnsi="Book Antiqua" w:cs="Times New Roman" w:hint="eastAsia"/>
          <w:color w:val="000000"/>
          <w:szCs w:val="24"/>
          <w14:ligatures w14:val="none"/>
        </w:rPr>
        <w:t>董事會成員組成應考量多元化，並就本身運作、營運型態及發展需求以擬訂適當之多元化方針，宜包括但不限於以下二大面向之標準：</w:t>
      </w:r>
    </w:p>
    <w:p w14:paraId="7EC5EDDB" w14:textId="77777777" w:rsidR="00E22683" w:rsidRPr="00E22683" w:rsidRDefault="00E22683" w:rsidP="00E45696">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294"/>
        <w:jc w:val="both"/>
        <w:rPr>
          <w:rFonts w:ascii="Book Antiqua" w:eastAsia="標楷體" w:hAnsi="Book Antiqua" w:cs="Times New Roman"/>
          <w:color w:val="000000"/>
          <w:szCs w:val="24"/>
          <w14:ligatures w14:val="none"/>
        </w:rPr>
      </w:pPr>
      <w:r w:rsidRPr="00E22683">
        <w:rPr>
          <w:rFonts w:ascii="Book Antiqua" w:eastAsia="標楷體" w:hAnsi="Book Antiqua" w:cs="Times New Roman" w:hint="eastAsia"/>
          <w:color w:val="000000"/>
          <w:szCs w:val="24"/>
          <w14:ligatures w14:val="none"/>
        </w:rPr>
        <w:t>一、基本條件與價值：性別、年齡、國籍及文化等。</w:t>
      </w:r>
    </w:p>
    <w:p w14:paraId="42DEFBE7" w14:textId="7DB71311" w:rsidR="00E22683" w:rsidRPr="00E22683" w:rsidRDefault="00E22683" w:rsidP="00E45696">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84" w:hanging="490"/>
        <w:jc w:val="both"/>
        <w:rPr>
          <w:rFonts w:ascii="Book Antiqua" w:eastAsia="標楷體" w:hAnsi="Book Antiqua" w:cs="Times New Roman"/>
          <w:color w:val="000000"/>
          <w:szCs w:val="24"/>
          <w14:ligatures w14:val="none"/>
        </w:rPr>
      </w:pPr>
      <w:r w:rsidRPr="00E22683">
        <w:rPr>
          <w:rFonts w:ascii="Book Antiqua" w:eastAsia="標楷體" w:hAnsi="Book Antiqua" w:cs="Times New Roman" w:hint="eastAsia"/>
          <w:color w:val="000000"/>
          <w:szCs w:val="24"/>
          <w14:ligatures w14:val="none"/>
        </w:rPr>
        <w:t>二、專業知識與技能：專業背景（如法律、會計、產業、財務、行銷或科技）、專業技能及產業經歷等。董事會成員應普遍具備執行職務所必須之知識、技能及素養。為達到公司治理之理想目標，董事會整體應具備之能力如下：</w:t>
      </w:r>
    </w:p>
    <w:p w14:paraId="7F729DFD" w14:textId="17E50964" w:rsidR="00E22683" w:rsidRPr="00E22683" w:rsidRDefault="00021668" w:rsidP="00E456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Chars="300" w:left="720"/>
        <w:jc w:val="both"/>
        <w:rPr>
          <w:rFonts w:ascii="Book Antiqua" w:eastAsia="標楷體" w:hAnsi="Book Antiqua" w:cs="Times New Roman"/>
          <w:color w:val="000000"/>
          <w:szCs w:val="24"/>
          <w14:ligatures w14:val="none"/>
        </w:rPr>
      </w:pPr>
      <w:r>
        <w:rPr>
          <w:rFonts w:ascii="Book Antiqua" w:eastAsia="標楷體" w:hAnsi="Book Antiqua" w:cs="Times New Roman" w:hint="eastAsia"/>
          <w:color w:val="000000"/>
          <w:szCs w:val="24"/>
          <w14:ligatures w14:val="none"/>
        </w:rPr>
        <w:t>1.</w:t>
      </w:r>
      <w:r w:rsidR="00E22683" w:rsidRPr="00E22683">
        <w:rPr>
          <w:rFonts w:ascii="Book Antiqua" w:eastAsia="標楷體" w:hAnsi="Book Antiqua" w:cs="Times New Roman" w:hint="eastAsia"/>
          <w:color w:val="000000"/>
          <w:szCs w:val="24"/>
          <w14:ligatures w14:val="none"/>
        </w:rPr>
        <w:t>營運判斷能力。</w:t>
      </w:r>
    </w:p>
    <w:p w14:paraId="6B23E147" w14:textId="6EA15C31" w:rsidR="00E22683" w:rsidRPr="00E22683" w:rsidRDefault="00021668" w:rsidP="00E456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Chars="300" w:left="720"/>
        <w:jc w:val="both"/>
        <w:rPr>
          <w:rFonts w:ascii="Book Antiqua" w:eastAsia="標楷體" w:hAnsi="Book Antiqua" w:cs="Times New Roman"/>
          <w:color w:val="000000"/>
          <w:szCs w:val="24"/>
          <w14:ligatures w14:val="none"/>
        </w:rPr>
      </w:pPr>
      <w:r>
        <w:rPr>
          <w:rFonts w:ascii="Book Antiqua" w:eastAsia="標楷體" w:hAnsi="Book Antiqua" w:cs="Times New Roman" w:hint="eastAsia"/>
          <w:color w:val="000000"/>
          <w:szCs w:val="24"/>
          <w14:ligatures w14:val="none"/>
        </w:rPr>
        <w:t>2.</w:t>
      </w:r>
      <w:r w:rsidR="00E22683" w:rsidRPr="00E22683">
        <w:rPr>
          <w:rFonts w:ascii="Book Antiqua" w:eastAsia="標楷體" w:hAnsi="Book Antiqua" w:cs="Times New Roman" w:hint="eastAsia"/>
          <w:color w:val="000000"/>
          <w:szCs w:val="24"/>
          <w14:ligatures w14:val="none"/>
        </w:rPr>
        <w:t>會計及財務分析能力。</w:t>
      </w:r>
    </w:p>
    <w:p w14:paraId="5A86500F" w14:textId="15BB1DA2" w:rsidR="00E22683" w:rsidRPr="00E22683" w:rsidRDefault="00021668" w:rsidP="00E456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Chars="300" w:left="720"/>
        <w:jc w:val="both"/>
        <w:rPr>
          <w:rFonts w:ascii="Book Antiqua" w:eastAsia="標楷體" w:hAnsi="Book Antiqua" w:cs="Times New Roman"/>
          <w:color w:val="000000"/>
          <w:szCs w:val="24"/>
          <w14:ligatures w14:val="none"/>
        </w:rPr>
      </w:pPr>
      <w:r>
        <w:rPr>
          <w:rFonts w:ascii="Book Antiqua" w:eastAsia="標楷體" w:hAnsi="Book Antiqua" w:cs="Times New Roman" w:hint="eastAsia"/>
          <w:color w:val="000000"/>
          <w:szCs w:val="24"/>
          <w14:ligatures w14:val="none"/>
        </w:rPr>
        <w:t>3.</w:t>
      </w:r>
      <w:r w:rsidR="00E22683" w:rsidRPr="00E22683">
        <w:rPr>
          <w:rFonts w:ascii="Book Antiqua" w:eastAsia="標楷體" w:hAnsi="Book Antiqua" w:cs="Times New Roman" w:hint="eastAsia"/>
          <w:color w:val="000000"/>
          <w:szCs w:val="24"/>
          <w14:ligatures w14:val="none"/>
        </w:rPr>
        <w:t>經營管理能力。</w:t>
      </w:r>
    </w:p>
    <w:p w14:paraId="6DBA459C" w14:textId="68347EF3" w:rsidR="00E22683" w:rsidRPr="00E22683" w:rsidRDefault="00021668" w:rsidP="00E456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Chars="300" w:left="720"/>
        <w:jc w:val="both"/>
        <w:rPr>
          <w:rFonts w:ascii="Book Antiqua" w:eastAsia="標楷體" w:hAnsi="Book Antiqua" w:cs="Times New Roman"/>
          <w:color w:val="000000"/>
          <w:szCs w:val="24"/>
          <w14:ligatures w14:val="none"/>
        </w:rPr>
      </w:pPr>
      <w:r>
        <w:rPr>
          <w:rFonts w:ascii="Book Antiqua" w:eastAsia="標楷體" w:hAnsi="Book Antiqua" w:cs="Times New Roman" w:hint="eastAsia"/>
          <w:color w:val="000000"/>
          <w:szCs w:val="24"/>
          <w14:ligatures w14:val="none"/>
        </w:rPr>
        <w:t>4.</w:t>
      </w:r>
      <w:r w:rsidR="00E22683" w:rsidRPr="00E22683">
        <w:rPr>
          <w:rFonts w:ascii="Book Antiqua" w:eastAsia="標楷體" w:hAnsi="Book Antiqua" w:cs="Times New Roman" w:hint="eastAsia"/>
          <w:color w:val="000000"/>
          <w:szCs w:val="24"/>
          <w14:ligatures w14:val="none"/>
        </w:rPr>
        <w:t>危機處理能力。</w:t>
      </w:r>
    </w:p>
    <w:p w14:paraId="1E0D5CAC" w14:textId="32831B00" w:rsidR="00E22683" w:rsidRPr="00E22683" w:rsidRDefault="00021668" w:rsidP="00E456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Chars="300" w:left="720"/>
        <w:jc w:val="both"/>
        <w:rPr>
          <w:rFonts w:ascii="Book Antiqua" w:eastAsia="標楷體" w:hAnsi="Book Antiqua" w:cs="Times New Roman"/>
          <w:color w:val="000000"/>
          <w:szCs w:val="24"/>
          <w14:ligatures w14:val="none"/>
        </w:rPr>
      </w:pPr>
      <w:r>
        <w:rPr>
          <w:rFonts w:ascii="Book Antiqua" w:eastAsia="標楷體" w:hAnsi="Book Antiqua" w:cs="Times New Roman" w:hint="eastAsia"/>
          <w:color w:val="000000"/>
          <w:szCs w:val="24"/>
          <w14:ligatures w14:val="none"/>
        </w:rPr>
        <w:t>5.</w:t>
      </w:r>
      <w:r w:rsidR="00E22683" w:rsidRPr="00E22683">
        <w:rPr>
          <w:rFonts w:ascii="Book Antiqua" w:eastAsia="標楷體" w:hAnsi="Book Antiqua" w:cs="Times New Roman" w:hint="eastAsia"/>
          <w:color w:val="000000"/>
          <w:szCs w:val="24"/>
          <w14:ligatures w14:val="none"/>
        </w:rPr>
        <w:t>產業知識。</w:t>
      </w:r>
    </w:p>
    <w:p w14:paraId="01A8F4A6" w14:textId="13DB8C07" w:rsidR="00E22683" w:rsidRPr="00E22683" w:rsidRDefault="00021668" w:rsidP="00E456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Chars="300" w:left="720"/>
        <w:jc w:val="both"/>
        <w:rPr>
          <w:rFonts w:ascii="Book Antiqua" w:eastAsia="標楷體" w:hAnsi="Book Antiqua" w:cs="Times New Roman"/>
          <w:color w:val="000000"/>
          <w:szCs w:val="24"/>
          <w14:ligatures w14:val="none"/>
        </w:rPr>
      </w:pPr>
      <w:r>
        <w:rPr>
          <w:rFonts w:ascii="Book Antiqua" w:eastAsia="標楷體" w:hAnsi="Book Antiqua" w:cs="Times New Roman" w:hint="eastAsia"/>
          <w:color w:val="000000"/>
          <w:szCs w:val="24"/>
          <w14:ligatures w14:val="none"/>
        </w:rPr>
        <w:t>6.</w:t>
      </w:r>
      <w:r w:rsidR="00E22683" w:rsidRPr="00E22683">
        <w:rPr>
          <w:rFonts w:ascii="Book Antiqua" w:eastAsia="標楷體" w:hAnsi="Book Antiqua" w:cs="Times New Roman" w:hint="eastAsia"/>
          <w:color w:val="000000"/>
          <w:szCs w:val="24"/>
          <w14:ligatures w14:val="none"/>
        </w:rPr>
        <w:t>國際市場觀。</w:t>
      </w:r>
    </w:p>
    <w:p w14:paraId="49BE46B1" w14:textId="7DB1C58A" w:rsidR="00E22683" w:rsidRPr="00E22683" w:rsidRDefault="00021668" w:rsidP="00E456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Chars="300" w:left="720"/>
        <w:jc w:val="both"/>
        <w:rPr>
          <w:rFonts w:ascii="Book Antiqua" w:eastAsia="標楷體" w:hAnsi="Book Antiqua" w:cs="Times New Roman"/>
          <w:color w:val="000000"/>
          <w:szCs w:val="24"/>
          <w14:ligatures w14:val="none"/>
        </w:rPr>
      </w:pPr>
      <w:r>
        <w:rPr>
          <w:rFonts w:ascii="Book Antiqua" w:eastAsia="標楷體" w:hAnsi="Book Antiqua" w:cs="Times New Roman" w:hint="eastAsia"/>
          <w:color w:val="000000"/>
          <w:szCs w:val="24"/>
          <w14:ligatures w14:val="none"/>
        </w:rPr>
        <w:t>7.</w:t>
      </w:r>
      <w:r w:rsidR="00E22683" w:rsidRPr="00E22683">
        <w:rPr>
          <w:rFonts w:ascii="Book Antiqua" w:eastAsia="標楷體" w:hAnsi="Book Antiqua" w:cs="Times New Roman" w:hint="eastAsia"/>
          <w:color w:val="000000"/>
          <w:szCs w:val="24"/>
          <w14:ligatures w14:val="none"/>
        </w:rPr>
        <w:t>領導能力。</w:t>
      </w:r>
    </w:p>
    <w:p w14:paraId="23AACB98" w14:textId="06248B30" w:rsidR="00E22683" w:rsidRDefault="00021668" w:rsidP="00E456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Chars="300" w:left="720"/>
        <w:jc w:val="both"/>
        <w:rPr>
          <w:rFonts w:ascii="Book Antiqua" w:eastAsia="標楷體" w:hAnsi="Book Antiqua" w:cs="Times New Roman"/>
          <w:color w:val="000000"/>
          <w:szCs w:val="24"/>
          <w14:ligatures w14:val="none"/>
        </w:rPr>
      </w:pPr>
      <w:r>
        <w:rPr>
          <w:rFonts w:ascii="Book Antiqua" w:eastAsia="標楷體" w:hAnsi="Book Antiqua" w:cs="Times New Roman" w:hint="eastAsia"/>
          <w:color w:val="000000"/>
          <w:szCs w:val="24"/>
          <w14:ligatures w14:val="none"/>
        </w:rPr>
        <w:t>8.</w:t>
      </w:r>
      <w:r w:rsidR="00E22683" w:rsidRPr="00E22683">
        <w:rPr>
          <w:rFonts w:ascii="Book Antiqua" w:eastAsia="標楷體" w:hAnsi="Book Antiqua" w:cs="Times New Roman" w:hint="eastAsia"/>
          <w:color w:val="000000"/>
          <w:szCs w:val="24"/>
          <w14:ligatures w14:val="none"/>
        </w:rPr>
        <w:t>決策能力。</w:t>
      </w:r>
    </w:p>
    <w:p w14:paraId="6A1B7C73" w14:textId="77777777" w:rsidR="00021668" w:rsidRDefault="00021668" w:rsidP="000216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leftChars="300" w:left="720"/>
        <w:jc w:val="both"/>
        <w:rPr>
          <w:rFonts w:ascii="Book Antiqua" w:eastAsia="標楷體" w:hAnsi="Book Antiqua" w:cs="Times New Roman"/>
          <w:color w:val="000000"/>
          <w:szCs w:val="24"/>
          <w14:ligatures w14:val="none"/>
        </w:rPr>
      </w:pPr>
    </w:p>
    <w:p w14:paraId="16473919" w14:textId="77777777" w:rsidR="00E45696" w:rsidRDefault="00E45696" w:rsidP="000216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leftChars="300" w:left="720"/>
        <w:jc w:val="both"/>
        <w:rPr>
          <w:rFonts w:ascii="Book Antiqua" w:eastAsia="標楷體" w:hAnsi="Book Antiqua" w:cs="Times New Roman"/>
          <w:color w:val="000000"/>
          <w:szCs w:val="24"/>
          <w14:ligatures w14:val="none"/>
        </w:rPr>
      </w:pPr>
    </w:p>
    <w:p w14:paraId="4DF6A187" w14:textId="77777777" w:rsidR="0086060C" w:rsidRDefault="0086060C" w:rsidP="00E438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jc w:val="both"/>
        <w:rPr>
          <w:rFonts w:ascii="Book Antiqua" w:eastAsia="標楷體" w:hAnsi="Book Antiqua" w:cs="Times New Roman"/>
          <w:color w:val="000000"/>
          <w:szCs w:val="24"/>
          <w14:ligatures w14:val="none"/>
        </w:rPr>
      </w:pPr>
    </w:p>
    <w:p w14:paraId="792480E6" w14:textId="77777777" w:rsidR="00E4383D" w:rsidRDefault="00E4383D" w:rsidP="00E438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jc w:val="both"/>
        <w:rPr>
          <w:rFonts w:ascii="Book Antiqua" w:eastAsia="標楷體" w:hAnsi="Book Antiqua" w:cs="Times New Roman"/>
          <w:color w:val="000000"/>
          <w:szCs w:val="24"/>
          <w14:ligatures w14:val="none"/>
        </w:rPr>
      </w:pPr>
    </w:p>
    <w:p w14:paraId="14DEFA62" w14:textId="77777777" w:rsidR="00E4383D" w:rsidRDefault="00E4383D" w:rsidP="00E438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jc w:val="both"/>
        <w:rPr>
          <w:rFonts w:ascii="Book Antiqua" w:eastAsia="標楷體" w:hAnsi="Book Antiqua" w:cs="Times New Roman"/>
          <w:color w:val="000000"/>
          <w:szCs w:val="24"/>
          <w14:ligatures w14:val="none"/>
        </w:rPr>
      </w:pPr>
    </w:p>
    <w:p w14:paraId="108941B4" w14:textId="77777777" w:rsidR="00E4383D" w:rsidRDefault="00E4383D" w:rsidP="00E438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jc w:val="both"/>
        <w:rPr>
          <w:rFonts w:ascii="Book Antiqua" w:eastAsia="標楷體" w:hAnsi="Book Antiqua" w:cs="Times New Roman"/>
          <w:color w:val="000000"/>
          <w:szCs w:val="24"/>
          <w14:ligatures w14:val="none"/>
        </w:rPr>
      </w:pPr>
    </w:p>
    <w:p w14:paraId="2B6AC0A0" w14:textId="77777777" w:rsidR="00E4383D" w:rsidRDefault="00E4383D" w:rsidP="00E438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jc w:val="both"/>
        <w:rPr>
          <w:rFonts w:ascii="Book Antiqua" w:eastAsia="標楷體" w:hAnsi="Book Antiqua" w:cs="Times New Roman"/>
          <w:color w:val="000000"/>
          <w:szCs w:val="24"/>
          <w14:ligatures w14:val="none"/>
        </w:rPr>
      </w:pPr>
    </w:p>
    <w:p w14:paraId="11FA247F" w14:textId="77777777" w:rsidR="00E4383D" w:rsidRDefault="00E4383D" w:rsidP="00E438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jc w:val="both"/>
        <w:rPr>
          <w:rFonts w:ascii="Book Antiqua" w:eastAsia="標楷體" w:hAnsi="Book Antiqua" w:cs="Times New Roman"/>
          <w:color w:val="000000"/>
          <w:szCs w:val="24"/>
          <w14:ligatures w14:val="none"/>
        </w:rPr>
      </w:pPr>
    </w:p>
    <w:p w14:paraId="5310F891" w14:textId="77777777" w:rsidR="00E4383D" w:rsidRDefault="00E4383D" w:rsidP="00E438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jc w:val="both"/>
        <w:rPr>
          <w:rFonts w:ascii="Book Antiqua" w:eastAsia="標楷體" w:hAnsi="Book Antiqua" w:cs="Times New Roman"/>
          <w:color w:val="000000"/>
          <w:szCs w:val="24"/>
          <w14:ligatures w14:val="none"/>
        </w:rPr>
      </w:pPr>
    </w:p>
    <w:p w14:paraId="2E15567F" w14:textId="77777777" w:rsidR="00E45696" w:rsidRPr="00E22683" w:rsidRDefault="00E45696" w:rsidP="00AE212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jc w:val="both"/>
        <w:rPr>
          <w:rFonts w:ascii="Book Antiqua" w:eastAsia="標楷體" w:hAnsi="Book Antiqua" w:cs="Times New Roman"/>
          <w:color w:val="000000"/>
          <w:szCs w:val="24"/>
          <w14:ligatures w14:val="none"/>
        </w:rPr>
      </w:pPr>
    </w:p>
    <w:p w14:paraId="6A515C9C" w14:textId="508A8D01" w:rsidR="00E22683" w:rsidRPr="00AE212A" w:rsidRDefault="00E22683" w:rsidP="00E456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標楷體" w:eastAsia="標楷體" w:hAnsi="標楷體" w:cs="Times New Roman"/>
          <w:b/>
          <w:bCs/>
          <w:color w:val="000000"/>
          <w:sz w:val="28"/>
          <w:szCs w:val="28"/>
          <w14:ligatures w14:val="none"/>
        </w:rPr>
      </w:pPr>
      <w:r w:rsidRPr="00AE212A">
        <w:rPr>
          <w:rFonts w:ascii="標楷體" w:eastAsia="標楷體" w:hAnsi="標楷體" w:cs="Times New Roman" w:hint="eastAsia"/>
          <w:b/>
          <w:bCs/>
          <w:color w:val="000000"/>
          <w:sz w:val="28"/>
          <w:szCs w:val="28"/>
          <w14:ligatures w14:val="none"/>
        </w:rPr>
        <w:lastRenderedPageBreak/>
        <w:t>多元化落實情形如下:</w:t>
      </w:r>
    </w:p>
    <w:tbl>
      <w:tblPr>
        <w:tblW w:w="9639"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18"/>
        <w:gridCol w:w="762"/>
        <w:gridCol w:w="613"/>
        <w:gridCol w:w="567"/>
        <w:gridCol w:w="567"/>
        <w:gridCol w:w="1011"/>
        <w:gridCol w:w="940"/>
        <w:gridCol w:w="940"/>
        <w:gridCol w:w="940"/>
        <w:gridCol w:w="940"/>
        <w:gridCol w:w="941"/>
      </w:tblGrid>
      <w:tr w:rsidR="00E22683" w:rsidRPr="00E45696" w14:paraId="3D6C2CF2" w14:textId="77777777" w:rsidTr="005A748D">
        <w:trPr>
          <w:trHeight w:val="1200"/>
        </w:trPr>
        <w:tc>
          <w:tcPr>
            <w:tcW w:w="1418" w:type="dxa"/>
            <w:vMerge w:val="restart"/>
            <w:tcBorders>
              <w:top w:val="single" w:sz="12" w:space="0" w:color="auto"/>
              <w:left w:val="single" w:sz="12" w:space="0" w:color="auto"/>
              <w:tl2br w:val="single" w:sz="4" w:space="0" w:color="auto"/>
            </w:tcBorders>
            <w:shd w:val="clear" w:color="auto" w:fill="auto"/>
            <w:vAlign w:val="center"/>
          </w:tcPr>
          <w:p w14:paraId="4E5AB712"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 xml:space="preserve">    多元化   </w:t>
            </w:r>
          </w:p>
          <w:p w14:paraId="092E04AF"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 xml:space="preserve">     核心</w:t>
            </w:r>
          </w:p>
          <w:p w14:paraId="45766A91"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 xml:space="preserve">     項目</w:t>
            </w:r>
          </w:p>
          <w:p w14:paraId="6AE310F8" w14:textId="77777777" w:rsidR="00E22683" w:rsidRPr="00E45696" w:rsidRDefault="00E22683" w:rsidP="00E45696">
            <w:pPr>
              <w:autoSpaceDE w:val="0"/>
              <w:autoSpaceDN w:val="0"/>
              <w:adjustRightInd w:val="0"/>
              <w:spacing w:line="276" w:lineRule="auto"/>
              <w:jc w:val="both"/>
              <w:rPr>
                <w:rFonts w:ascii="標楷體" w:eastAsia="標楷體" w:hAnsi="標楷體" w:cs="Times New Roman"/>
                <w:color w:val="000000"/>
                <w:szCs w:val="24"/>
                <w14:ligatures w14:val="none"/>
              </w:rPr>
            </w:pPr>
          </w:p>
          <w:p w14:paraId="240EE132" w14:textId="77777777" w:rsidR="00E22683" w:rsidRPr="00E45696" w:rsidRDefault="00E22683" w:rsidP="00E45696">
            <w:pPr>
              <w:autoSpaceDE w:val="0"/>
              <w:autoSpaceDN w:val="0"/>
              <w:adjustRightInd w:val="0"/>
              <w:spacing w:line="276" w:lineRule="auto"/>
              <w:jc w:val="both"/>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董事姓名</w:t>
            </w:r>
          </w:p>
        </w:tc>
        <w:tc>
          <w:tcPr>
            <w:tcW w:w="762" w:type="dxa"/>
            <w:vMerge w:val="restart"/>
            <w:tcBorders>
              <w:top w:val="single" w:sz="12" w:space="0" w:color="auto"/>
            </w:tcBorders>
            <w:shd w:val="clear" w:color="auto" w:fill="auto"/>
            <w:vAlign w:val="center"/>
          </w:tcPr>
          <w:p w14:paraId="69E2129A"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性別</w:t>
            </w:r>
          </w:p>
        </w:tc>
        <w:tc>
          <w:tcPr>
            <w:tcW w:w="1747" w:type="dxa"/>
            <w:gridSpan w:val="3"/>
            <w:tcBorders>
              <w:top w:val="single" w:sz="12" w:space="0" w:color="auto"/>
            </w:tcBorders>
            <w:vAlign w:val="center"/>
          </w:tcPr>
          <w:p w14:paraId="20F09D2D"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年齡</w:t>
            </w:r>
          </w:p>
        </w:tc>
        <w:tc>
          <w:tcPr>
            <w:tcW w:w="1011" w:type="dxa"/>
            <w:vMerge w:val="restart"/>
            <w:tcBorders>
              <w:top w:val="single" w:sz="12" w:space="0" w:color="auto"/>
            </w:tcBorders>
            <w:vAlign w:val="center"/>
          </w:tcPr>
          <w:p w14:paraId="49CA8B28"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是否具員工身分</w:t>
            </w:r>
          </w:p>
        </w:tc>
        <w:tc>
          <w:tcPr>
            <w:tcW w:w="940" w:type="dxa"/>
            <w:vMerge w:val="restart"/>
            <w:tcBorders>
              <w:top w:val="single" w:sz="12" w:space="0" w:color="auto"/>
            </w:tcBorders>
            <w:shd w:val="clear" w:color="auto" w:fill="auto"/>
            <w:vAlign w:val="center"/>
          </w:tcPr>
          <w:p w14:paraId="7A496621"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經營</w:t>
            </w:r>
          </w:p>
          <w:p w14:paraId="6CDFEFB4"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管理</w:t>
            </w:r>
          </w:p>
        </w:tc>
        <w:tc>
          <w:tcPr>
            <w:tcW w:w="940" w:type="dxa"/>
            <w:vMerge w:val="restart"/>
            <w:tcBorders>
              <w:top w:val="single" w:sz="12" w:space="0" w:color="auto"/>
            </w:tcBorders>
            <w:shd w:val="clear" w:color="auto" w:fill="auto"/>
            <w:vAlign w:val="center"/>
          </w:tcPr>
          <w:p w14:paraId="65FBC5FF"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領導</w:t>
            </w:r>
          </w:p>
          <w:p w14:paraId="06E7C05A"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決策</w:t>
            </w:r>
          </w:p>
        </w:tc>
        <w:tc>
          <w:tcPr>
            <w:tcW w:w="940" w:type="dxa"/>
            <w:vMerge w:val="restart"/>
            <w:tcBorders>
              <w:top w:val="single" w:sz="12" w:space="0" w:color="auto"/>
            </w:tcBorders>
            <w:shd w:val="clear" w:color="auto" w:fill="auto"/>
            <w:vAlign w:val="center"/>
          </w:tcPr>
          <w:p w14:paraId="03CAE1B7"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產業</w:t>
            </w:r>
          </w:p>
          <w:p w14:paraId="1941D29E"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知識</w:t>
            </w:r>
          </w:p>
        </w:tc>
        <w:tc>
          <w:tcPr>
            <w:tcW w:w="940" w:type="dxa"/>
            <w:vMerge w:val="restart"/>
            <w:tcBorders>
              <w:top w:val="single" w:sz="12" w:space="0" w:color="auto"/>
            </w:tcBorders>
            <w:shd w:val="clear" w:color="auto" w:fill="auto"/>
            <w:vAlign w:val="center"/>
          </w:tcPr>
          <w:p w14:paraId="0D39C687"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財務</w:t>
            </w:r>
          </w:p>
          <w:p w14:paraId="7C81D552"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會計</w:t>
            </w:r>
          </w:p>
        </w:tc>
        <w:tc>
          <w:tcPr>
            <w:tcW w:w="941" w:type="dxa"/>
            <w:vMerge w:val="restart"/>
            <w:tcBorders>
              <w:top w:val="single" w:sz="12" w:space="0" w:color="auto"/>
              <w:right w:val="single" w:sz="12" w:space="0" w:color="auto"/>
            </w:tcBorders>
            <w:shd w:val="clear" w:color="auto" w:fill="auto"/>
            <w:vAlign w:val="center"/>
          </w:tcPr>
          <w:p w14:paraId="1BE1B868"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法律</w:t>
            </w:r>
          </w:p>
        </w:tc>
      </w:tr>
      <w:tr w:rsidR="00E22683" w:rsidRPr="00E45696" w14:paraId="5422E8B1" w14:textId="77777777" w:rsidTr="005A748D">
        <w:trPr>
          <w:trHeight w:val="336"/>
        </w:trPr>
        <w:tc>
          <w:tcPr>
            <w:tcW w:w="1418" w:type="dxa"/>
            <w:vMerge/>
            <w:tcBorders>
              <w:left w:val="single" w:sz="12" w:space="0" w:color="auto"/>
              <w:tl2br w:val="single" w:sz="4" w:space="0" w:color="auto"/>
            </w:tcBorders>
            <w:shd w:val="clear" w:color="auto" w:fill="auto"/>
            <w:vAlign w:val="center"/>
          </w:tcPr>
          <w:p w14:paraId="7A051E78"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p>
        </w:tc>
        <w:tc>
          <w:tcPr>
            <w:tcW w:w="762" w:type="dxa"/>
            <w:vMerge/>
            <w:shd w:val="clear" w:color="auto" w:fill="auto"/>
            <w:vAlign w:val="center"/>
          </w:tcPr>
          <w:p w14:paraId="316EEAA4"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p>
        </w:tc>
        <w:tc>
          <w:tcPr>
            <w:tcW w:w="613" w:type="dxa"/>
            <w:tcBorders>
              <w:top w:val="single" w:sz="4" w:space="0" w:color="auto"/>
            </w:tcBorders>
            <w:vAlign w:val="center"/>
          </w:tcPr>
          <w:p w14:paraId="072C5199" w14:textId="77777777" w:rsidR="00E22683" w:rsidRPr="00E45696" w:rsidRDefault="00E22683" w:rsidP="00E45696">
            <w:pPr>
              <w:autoSpaceDE w:val="0"/>
              <w:autoSpaceDN w:val="0"/>
              <w:adjustRightInd w:val="0"/>
              <w:spacing w:line="276" w:lineRule="auto"/>
              <w:ind w:leftChars="96" w:left="342" w:hangingChars="70" w:hanging="112"/>
              <w:jc w:val="both"/>
              <w:rPr>
                <w:rFonts w:ascii="標楷體" w:eastAsia="標楷體" w:hAnsi="標楷體" w:cs="Times New Roman"/>
                <w:color w:val="000000"/>
                <w:sz w:val="16"/>
                <w:szCs w:val="16"/>
                <w14:ligatures w14:val="none"/>
              </w:rPr>
            </w:pPr>
            <w:r w:rsidRPr="00E45696">
              <w:rPr>
                <w:rFonts w:ascii="標楷體" w:eastAsia="標楷體" w:hAnsi="標楷體" w:cs="Times New Roman" w:hint="eastAsia"/>
                <w:color w:val="000000"/>
                <w:sz w:val="16"/>
                <w:szCs w:val="16"/>
                <w14:ligatures w14:val="none"/>
              </w:rPr>
              <w:t>51-</w:t>
            </w:r>
          </w:p>
          <w:p w14:paraId="4A432104" w14:textId="77777777" w:rsidR="00E22683" w:rsidRPr="00E45696" w:rsidRDefault="00E22683" w:rsidP="00E45696">
            <w:pPr>
              <w:autoSpaceDE w:val="0"/>
              <w:autoSpaceDN w:val="0"/>
              <w:adjustRightInd w:val="0"/>
              <w:spacing w:line="276" w:lineRule="auto"/>
              <w:ind w:leftChars="96" w:left="342" w:hangingChars="70" w:hanging="112"/>
              <w:jc w:val="both"/>
              <w:rPr>
                <w:rFonts w:ascii="標楷體" w:eastAsia="標楷體" w:hAnsi="標楷體" w:cs="Times New Roman"/>
                <w:color w:val="000000"/>
                <w:sz w:val="16"/>
                <w:szCs w:val="16"/>
                <w14:ligatures w14:val="none"/>
              </w:rPr>
            </w:pPr>
            <w:r w:rsidRPr="00E45696">
              <w:rPr>
                <w:rFonts w:ascii="標楷體" w:eastAsia="標楷體" w:hAnsi="標楷體" w:cs="Times New Roman" w:hint="eastAsia"/>
                <w:color w:val="000000"/>
                <w:sz w:val="16"/>
                <w:szCs w:val="16"/>
                <w14:ligatures w14:val="none"/>
              </w:rPr>
              <w:t>60</w:t>
            </w:r>
          </w:p>
        </w:tc>
        <w:tc>
          <w:tcPr>
            <w:tcW w:w="567" w:type="dxa"/>
            <w:tcBorders>
              <w:top w:val="single" w:sz="4" w:space="0" w:color="auto"/>
            </w:tcBorders>
            <w:vAlign w:val="center"/>
          </w:tcPr>
          <w:p w14:paraId="0C566668" w14:textId="77777777" w:rsidR="00E22683" w:rsidRPr="00E45696" w:rsidRDefault="00E22683" w:rsidP="00E45696">
            <w:pPr>
              <w:autoSpaceDE w:val="0"/>
              <w:autoSpaceDN w:val="0"/>
              <w:adjustRightInd w:val="0"/>
              <w:spacing w:line="276" w:lineRule="auto"/>
              <w:ind w:leftChars="96" w:left="342" w:hangingChars="70" w:hanging="112"/>
              <w:jc w:val="both"/>
              <w:rPr>
                <w:rFonts w:ascii="標楷體" w:eastAsia="標楷體" w:hAnsi="標楷體" w:cs="Times New Roman"/>
                <w:color w:val="000000"/>
                <w:sz w:val="16"/>
                <w:szCs w:val="16"/>
                <w14:ligatures w14:val="none"/>
              </w:rPr>
            </w:pPr>
            <w:r w:rsidRPr="00E45696">
              <w:rPr>
                <w:rFonts w:ascii="標楷體" w:eastAsia="標楷體" w:hAnsi="標楷體" w:cs="Times New Roman" w:hint="eastAsia"/>
                <w:color w:val="000000"/>
                <w:sz w:val="16"/>
                <w:szCs w:val="16"/>
                <w14:ligatures w14:val="none"/>
              </w:rPr>
              <w:t>61-</w:t>
            </w:r>
          </w:p>
          <w:p w14:paraId="69A34FFD" w14:textId="77777777" w:rsidR="00E22683" w:rsidRPr="00E45696" w:rsidRDefault="00E22683" w:rsidP="00E45696">
            <w:pPr>
              <w:autoSpaceDE w:val="0"/>
              <w:autoSpaceDN w:val="0"/>
              <w:adjustRightInd w:val="0"/>
              <w:spacing w:line="276" w:lineRule="auto"/>
              <w:ind w:leftChars="96" w:left="342" w:hangingChars="70" w:hanging="112"/>
              <w:jc w:val="both"/>
              <w:rPr>
                <w:rFonts w:ascii="標楷體" w:eastAsia="標楷體" w:hAnsi="標楷體" w:cs="Times New Roman"/>
                <w:color w:val="000000"/>
                <w:sz w:val="16"/>
                <w:szCs w:val="16"/>
                <w14:ligatures w14:val="none"/>
              </w:rPr>
            </w:pPr>
            <w:r w:rsidRPr="00E45696">
              <w:rPr>
                <w:rFonts w:ascii="標楷體" w:eastAsia="標楷體" w:hAnsi="標楷體" w:cs="Times New Roman" w:hint="eastAsia"/>
                <w:color w:val="000000"/>
                <w:sz w:val="16"/>
                <w:szCs w:val="16"/>
                <w14:ligatures w14:val="none"/>
              </w:rPr>
              <w:t>70</w:t>
            </w:r>
          </w:p>
        </w:tc>
        <w:tc>
          <w:tcPr>
            <w:tcW w:w="567" w:type="dxa"/>
            <w:tcBorders>
              <w:top w:val="single" w:sz="4" w:space="0" w:color="auto"/>
            </w:tcBorders>
            <w:vAlign w:val="center"/>
          </w:tcPr>
          <w:p w14:paraId="39407D32" w14:textId="77777777" w:rsidR="00E22683" w:rsidRPr="00E45696" w:rsidRDefault="00E22683" w:rsidP="00E45696">
            <w:pPr>
              <w:autoSpaceDE w:val="0"/>
              <w:autoSpaceDN w:val="0"/>
              <w:adjustRightInd w:val="0"/>
              <w:spacing w:line="276" w:lineRule="auto"/>
              <w:ind w:leftChars="96" w:left="342" w:hangingChars="70" w:hanging="112"/>
              <w:jc w:val="both"/>
              <w:rPr>
                <w:rFonts w:ascii="標楷體" w:eastAsia="標楷體" w:hAnsi="標楷體" w:cs="Times New Roman"/>
                <w:color w:val="000000"/>
                <w:sz w:val="16"/>
                <w:szCs w:val="16"/>
                <w14:ligatures w14:val="none"/>
              </w:rPr>
            </w:pPr>
            <w:r w:rsidRPr="00E45696">
              <w:rPr>
                <w:rFonts w:ascii="標楷體" w:eastAsia="標楷體" w:hAnsi="標楷體" w:cs="Times New Roman" w:hint="eastAsia"/>
                <w:color w:val="000000"/>
                <w:sz w:val="16"/>
                <w:szCs w:val="16"/>
                <w14:ligatures w14:val="none"/>
              </w:rPr>
              <w:t>71</w:t>
            </w:r>
          </w:p>
          <w:p w14:paraId="7A0FAA4C" w14:textId="77777777" w:rsidR="00E22683" w:rsidRPr="00E45696" w:rsidRDefault="00E22683" w:rsidP="00E45696">
            <w:pPr>
              <w:autoSpaceDE w:val="0"/>
              <w:autoSpaceDN w:val="0"/>
              <w:adjustRightInd w:val="0"/>
              <w:spacing w:line="276" w:lineRule="auto"/>
              <w:ind w:leftChars="96" w:left="342" w:hangingChars="70" w:hanging="112"/>
              <w:jc w:val="both"/>
              <w:rPr>
                <w:rFonts w:ascii="標楷體" w:eastAsia="標楷體" w:hAnsi="標楷體" w:cs="Times New Roman"/>
                <w:color w:val="000000"/>
                <w:sz w:val="16"/>
                <w:szCs w:val="16"/>
                <w14:ligatures w14:val="none"/>
              </w:rPr>
            </w:pPr>
            <w:r w:rsidRPr="00E45696">
              <w:rPr>
                <w:rFonts w:ascii="標楷體" w:eastAsia="標楷體" w:hAnsi="標楷體" w:cs="Times New Roman" w:hint="eastAsia"/>
                <w:color w:val="000000"/>
                <w:sz w:val="16"/>
                <w:szCs w:val="16"/>
                <w14:ligatures w14:val="none"/>
              </w:rPr>
              <w:t>以上</w:t>
            </w:r>
          </w:p>
        </w:tc>
        <w:tc>
          <w:tcPr>
            <w:tcW w:w="1011" w:type="dxa"/>
            <w:vMerge/>
            <w:vAlign w:val="center"/>
          </w:tcPr>
          <w:p w14:paraId="46051C39"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p>
        </w:tc>
        <w:tc>
          <w:tcPr>
            <w:tcW w:w="940" w:type="dxa"/>
            <w:vMerge/>
            <w:shd w:val="clear" w:color="auto" w:fill="auto"/>
            <w:vAlign w:val="center"/>
          </w:tcPr>
          <w:p w14:paraId="4D187EDD"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p>
        </w:tc>
        <w:tc>
          <w:tcPr>
            <w:tcW w:w="940" w:type="dxa"/>
            <w:vMerge/>
            <w:shd w:val="clear" w:color="auto" w:fill="auto"/>
            <w:vAlign w:val="center"/>
          </w:tcPr>
          <w:p w14:paraId="3FC7BB0D"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p>
        </w:tc>
        <w:tc>
          <w:tcPr>
            <w:tcW w:w="940" w:type="dxa"/>
            <w:vMerge/>
            <w:shd w:val="clear" w:color="auto" w:fill="auto"/>
            <w:vAlign w:val="center"/>
          </w:tcPr>
          <w:p w14:paraId="6C5FC899"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p>
        </w:tc>
        <w:tc>
          <w:tcPr>
            <w:tcW w:w="940" w:type="dxa"/>
            <w:vMerge/>
            <w:shd w:val="clear" w:color="auto" w:fill="auto"/>
            <w:vAlign w:val="center"/>
          </w:tcPr>
          <w:p w14:paraId="319F7E7C"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p>
        </w:tc>
        <w:tc>
          <w:tcPr>
            <w:tcW w:w="941" w:type="dxa"/>
            <w:vMerge/>
            <w:tcBorders>
              <w:right w:val="single" w:sz="12" w:space="0" w:color="auto"/>
            </w:tcBorders>
            <w:shd w:val="clear" w:color="auto" w:fill="auto"/>
            <w:vAlign w:val="center"/>
          </w:tcPr>
          <w:p w14:paraId="4EC419E9"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p>
        </w:tc>
      </w:tr>
      <w:tr w:rsidR="00E22683" w:rsidRPr="00E45696" w14:paraId="3A1669CB" w14:textId="77777777" w:rsidTr="005A748D">
        <w:tc>
          <w:tcPr>
            <w:tcW w:w="1418" w:type="dxa"/>
            <w:tcBorders>
              <w:left w:val="single" w:sz="12" w:space="0" w:color="auto"/>
            </w:tcBorders>
            <w:shd w:val="clear" w:color="auto" w:fill="auto"/>
            <w:vAlign w:val="center"/>
          </w:tcPr>
          <w:p w14:paraId="5A45C177"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徐明哲</w:t>
            </w:r>
          </w:p>
        </w:tc>
        <w:tc>
          <w:tcPr>
            <w:tcW w:w="762" w:type="dxa"/>
            <w:shd w:val="clear" w:color="auto" w:fill="auto"/>
            <w:vAlign w:val="center"/>
          </w:tcPr>
          <w:p w14:paraId="411BD30A"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男</w:t>
            </w:r>
          </w:p>
        </w:tc>
        <w:tc>
          <w:tcPr>
            <w:tcW w:w="613" w:type="dxa"/>
          </w:tcPr>
          <w:p w14:paraId="637BF42F"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p>
        </w:tc>
        <w:tc>
          <w:tcPr>
            <w:tcW w:w="567" w:type="dxa"/>
          </w:tcPr>
          <w:p w14:paraId="255388D7"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v</w:t>
            </w:r>
          </w:p>
        </w:tc>
        <w:tc>
          <w:tcPr>
            <w:tcW w:w="567" w:type="dxa"/>
          </w:tcPr>
          <w:p w14:paraId="10B56AD0"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p>
        </w:tc>
        <w:tc>
          <w:tcPr>
            <w:tcW w:w="1011" w:type="dxa"/>
          </w:tcPr>
          <w:p w14:paraId="1ACF64B6"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v</w:t>
            </w:r>
          </w:p>
        </w:tc>
        <w:tc>
          <w:tcPr>
            <w:tcW w:w="940" w:type="dxa"/>
            <w:shd w:val="clear" w:color="auto" w:fill="auto"/>
            <w:vAlign w:val="center"/>
          </w:tcPr>
          <w:p w14:paraId="215767F8"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v</w:t>
            </w:r>
          </w:p>
        </w:tc>
        <w:tc>
          <w:tcPr>
            <w:tcW w:w="940" w:type="dxa"/>
            <w:shd w:val="clear" w:color="auto" w:fill="auto"/>
            <w:vAlign w:val="center"/>
          </w:tcPr>
          <w:p w14:paraId="313C645E"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v</w:t>
            </w:r>
          </w:p>
        </w:tc>
        <w:tc>
          <w:tcPr>
            <w:tcW w:w="940" w:type="dxa"/>
            <w:shd w:val="clear" w:color="auto" w:fill="auto"/>
            <w:vAlign w:val="center"/>
          </w:tcPr>
          <w:p w14:paraId="74E34ABA"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v</w:t>
            </w:r>
          </w:p>
        </w:tc>
        <w:tc>
          <w:tcPr>
            <w:tcW w:w="940" w:type="dxa"/>
            <w:shd w:val="clear" w:color="auto" w:fill="auto"/>
            <w:vAlign w:val="center"/>
          </w:tcPr>
          <w:p w14:paraId="4EB6C6F1"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p>
        </w:tc>
        <w:tc>
          <w:tcPr>
            <w:tcW w:w="941" w:type="dxa"/>
            <w:tcBorders>
              <w:right w:val="single" w:sz="12" w:space="0" w:color="auto"/>
            </w:tcBorders>
            <w:shd w:val="clear" w:color="auto" w:fill="auto"/>
            <w:vAlign w:val="center"/>
          </w:tcPr>
          <w:p w14:paraId="54FAF1AD"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p>
        </w:tc>
      </w:tr>
      <w:tr w:rsidR="00E22683" w:rsidRPr="00E45696" w14:paraId="1BB24EE0" w14:textId="77777777" w:rsidTr="005A748D">
        <w:tc>
          <w:tcPr>
            <w:tcW w:w="1418" w:type="dxa"/>
            <w:tcBorders>
              <w:left w:val="single" w:sz="12" w:space="0" w:color="auto"/>
            </w:tcBorders>
            <w:shd w:val="clear" w:color="auto" w:fill="auto"/>
            <w:vAlign w:val="center"/>
          </w:tcPr>
          <w:p w14:paraId="08E55276"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朱聖昉</w:t>
            </w:r>
          </w:p>
        </w:tc>
        <w:tc>
          <w:tcPr>
            <w:tcW w:w="762" w:type="dxa"/>
            <w:shd w:val="clear" w:color="auto" w:fill="auto"/>
            <w:vAlign w:val="center"/>
          </w:tcPr>
          <w:p w14:paraId="609937CE"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男</w:t>
            </w:r>
          </w:p>
        </w:tc>
        <w:tc>
          <w:tcPr>
            <w:tcW w:w="613" w:type="dxa"/>
          </w:tcPr>
          <w:p w14:paraId="70FEC9DA"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p>
        </w:tc>
        <w:tc>
          <w:tcPr>
            <w:tcW w:w="567" w:type="dxa"/>
          </w:tcPr>
          <w:p w14:paraId="79929F3C"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v</w:t>
            </w:r>
          </w:p>
        </w:tc>
        <w:tc>
          <w:tcPr>
            <w:tcW w:w="567" w:type="dxa"/>
          </w:tcPr>
          <w:p w14:paraId="08F3C87F"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p>
        </w:tc>
        <w:tc>
          <w:tcPr>
            <w:tcW w:w="1011" w:type="dxa"/>
          </w:tcPr>
          <w:p w14:paraId="0B5F61D1"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v</w:t>
            </w:r>
          </w:p>
        </w:tc>
        <w:tc>
          <w:tcPr>
            <w:tcW w:w="940" w:type="dxa"/>
            <w:shd w:val="clear" w:color="auto" w:fill="auto"/>
            <w:vAlign w:val="center"/>
          </w:tcPr>
          <w:p w14:paraId="653852CF"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v</w:t>
            </w:r>
          </w:p>
        </w:tc>
        <w:tc>
          <w:tcPr>
            <w:tcW w:w="940" w:type="dxa"/>
            <w:shd w:val="clear" w:color="auto" w:fill="auto"/>
            <w:vAlign w:val="center"/>
          </w:tcPr>
          <w:p w14:paraId="3CCDBEC5"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v</w:t>
            </w:r>
          </w:p>
        </w:tc>
        <w:tc>
          <w:tcPr>
            <w:tcW w:w="940" w:type="dxa"/>
            <w:shd w:val="clear" w:color="auto" w:fill="auto"/>
            <w:vAlign w:val="center"/>
          </w:tcPr>
          <w:p w14:paraId="3C1C50CD"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v</w:t>
            </w:r>
          </w:p>
        </w:tc>
        <w:tc>
          <w:tcPr>
            <w:tcW w:w="940" w:type="dxa"/>
            <w:shd w:val="clear" w:color="auto" w:fill="auto"/>
            <w:vAlign w:val="center"/>
          </w:tcPr>
          <w:p w14:paraId="25549C05"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p>
        </w:tc>
        <w:tc>
          <w:tcPr>
            <w:tcW w:w="941" w:type="dxa"/>
            <w:tcBorders>
              <w:right w:val="single" w:sz="12" w:space="0" w:color="auto"/>
            </w:tcBorders>
            <w:shd w:val="clear" w:color="auto" w:fill="auto"/>
            <w:vAlign w:val="center"/>
          </w:tcPr>
          <w:p w14:paraId="39F23399"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p>
        </w:tc>
      </w:tr>
      <w:tr w:rsidR="00E22683" w:rsidRPr="00E45696" w14:paraId="3FE07864" w14:textId="77777777" w:rsidTr="005A748D">
        <w:tc>
          <w:tcPr>
            <w:tcW w:w="1418" w:type="dxa"/>
            <w:tcBorders>
              <w:left w:val="single" w:sz="12" w:space="0" w:color="auto"/>
            </w:tcBorders>
            <w:shd w:val="clear" w:color="auto" w:fill="auto"/>
            <w:vAlign w:val="center"/>
          </w:tcPr>
          <w:p w14:paraId="22889622"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徐律哲</w:t>
            </w:r>
          </w:p>
        </w:tc>
        <w:tc>
          <w:tcPr>
            <w:tcW w:w="762" w:type="dxa"/>
            <w:shd w:val="clear" w:color="auto" w:fill="auto"/>
            <w:vAlign w:val="center"/>
          </w:tcPr>
          <w:p w14:paraId="6CF45703"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男</w:t>
            </w:r>
          </w:p>
        </w:tc>
        <w:tc>
          <w:tcPr>
            <w:tcW w:w="613" w:type="dxa"/>
          </w:tcPr>
          <w:p w14:paraId="74BB04EC"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p>
        </w:tc>
        <w:tc>
          <w:tcPr>
            <w:tcW w:w="567" w:type="dxa"/>
          </w:tcPr>
          <w:p w14:paraId="45B8D53C"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v</w:t>
            </w:r>
          </w:p>
        </w:tc>
        <w:tc>
          <w:tcPr>
            <w:tcW w:w="567" w:type="dxa"/>
          </w:tcPr>
          <w:p w14:paraId="5ED9303E"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p>
        </w:tc>
        <w:tc>
          <w:tcPr>
            <w:tcW w:w="1011" w:type="dxa"/>
          </w:tcPr>
          <w:p w14:paraId="4D1CA55F"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p>
        </w:tc>
        <w:tc>
          <w:tcPr>
            <w:tcW w:w="940" w:type="dxa"/>
            <w:shd w:val="clear" w:color="auto" w:fill="auto"/>
            <w:vAlign w:val="center"/>
          </w:tcPr>
          <w:p w14:paraId="5F010819"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v</w:t>
            </w:r>
          </w:p>
        </w:tc>
        <w:tc>
          <w:tcPr>
            <w:tcW w:w="940" w:type="dxa"/>
            <w:shd w:val="clear" w:color="auto" w:fill="auto"/>
            <w:vAlign w:val="center"/>
          </w:tcPr>
          <w:p w14:paraId="45A09813"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v</w:t>
            </w:r>
          </w:p>
        </w:tc>
        <w:tc>
          <w:tcPr>
            <w:tcW w:w="940" w:type="dxa"/>
            <w:shd w:val="clear" w:color="auto" w:fill="auto"/>
            <w:vAlign w:val="center"/>
          </w:tcPr>
          <w:p w14:paraId="3CF6E772"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p>
        </w:tc>
        <w:tc>
          <w:tcPr>
            <w:tcW w:w="940" w:type="dxa"/>
            <w:shd w:val="clear" w:color="auto" w:fill="auto"/>
            <w:vAlign w:val="center"/>
          </w:tcPr>
          <w:p w14:paraId="6719D262"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p>
        </w:tc>
        <w:tc>
          <w:tcPr>
            <w:tcW w:w="941" w:type="dxa"/>
            <w:tcBorders>
              <w:right w:val="single" w:sz="12" w:space="0" w:color="auto"/>
            </w:tcBorders>
            <w:shd w:val="clear" w:color="auto" w:fill="auto"/>
            <w:vAlign w:val="center"/>
          </w:tcPr>
          <w:p w14:paraId="64A8EEDD"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p>
        </w:tc>
      </w:tr>
      <w:tr w:rsidR="00E22683" w:rsidRPr="00E45696" w14:paraId="65083623" w14:textId="77777777" w:rsidTr="005A748D">
        <w:tc>
          <w:tcPr>
            <w:tcW w:w="1418" w:type="dxa"/>
            <w:tcBorders>
              <w:left w:val="single" w:sz="12" w:space="0" w:color="auto"/>
            </w:tcBorders>
            <w:shd w:val="clear" w:color="auto" w:fill="auto"/>
            <w:vAlign w:val="center"/>
          </w:tcPr>
          <w:p w14:paraId="21776195"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戴立寧</w:t>
            </w:r>
          </w:p>
        </w:tc>
        <w:tc>
          <w:tcPr>
            <w:tcW w:w="762" w:type="dxa"/>
            <w:shd w:val="clear" w:color="auto" w:fill="auto"/>
            <w:vAlign w:val="center"/>
          </w:tcPr>
          <w:p w14:paraId="7BE74F04"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男</w:t>
            </w:r>
          </w:p>
        </w:tc>
        <w:tc>
          <w:tcPr>
            <w:tcW w:w="613" w:type="dxa"/>
          </w:tcPr>
          <w:p w14:paraId="73CF4E00"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p>
        </w:tc>
        <w:tc>
          <w:tcPr>
            <w:tcW w:w="567" w:type="dxa"/>
          </w:tcPr>
          <w:p w14:paraId="72F05873"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p>
        </w:tc>
        <w:tc>
          <w:tcPr>
            <w:tcW w:w="567" w:type="dxa"/>
          </w:tcPr>
          <w:p w14:paraId="097E16C3"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v</w:t>
            </w:r>
          </w:p>
        </w:tc>
        <w:tc>
          <w:tcPr>
            <w:tcW w:w="1011" w:type="dxa"/>
          </w:tcPr>
          <w:p w14:paraId="453BE85E"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p>
        </w:tc>
        <w:tc>
          <w:tcPr>
            <w:tcW w:w="940" w:type="dxa"/>
            <w:shd w:val="clear" w:color="auto" w:fill="auto"/>
            <w:vAlign w:val="center"/>
          </w:tcPr>
          <w:p w14:paraId="264E3A76"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v</w:t>
            </w:r>
          </w:p>
        </w:tc>
        <w:tc>
          <w:tcPr>
            <w:tcW w:w="940" w:type="dxa"/>
            <w:shd w:val="clear" w:color="auto" w:fill="auto"/>
            <w:vAlign w:val="center"/>
          </w:tcPr>
          <w:p w14:paraId="22259251"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v</w:t>
            </w:r>
          </w:p>
        </w:tc>
        <w:tc>
          <w:tcPr>
            <w:tcW w:w="940" w:type="dxa"/>
            <w:shd w:val="clear" w:color="auto" w:fill="auto"/>
            <w:vAlign w:val="center"/>
          </w:tcPr>
          <w:p w14:paraId="166AF1EA"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p>
        </w:tc>
        <w:tc>
          <w:tcPr>
            <w:tcW w:w="940" w:type="dxa"/>
            <w:shd w:val="clear" w:color="auto" w:fill="auto"/>
            <w:vAlign w:val="center"/>
          </w:tcPr>
          <w:p w14:paraId="1FCF523C"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v</w:t>
            </w:r>
          </w:p>
        </w:tc>
        <w:tc>
          <w:tcPr>
            <w:tcW w:w="941" w:type="dxa"/>
            <w:tcBorders>
              <w:right w:val="single" w:sz="12" w:space="0" w:color="auto"/>
            </w:tcBorders>
            <w:shd w:val="clear" w:color="auto" w:fill="auto"/>
            <w:vAlign w:val="center"/>
          </w:tcPr>
          <w:p w14:paraId="6F92926C"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v</w:t>
            </w:r>
          </w:p>
        </w:tc>
      </w:tr>
      <w:tr w:rsidR="00E22683" w:rsidRPr="00E45696" w14:paraId="5576D680" w14:textId="77777777" w:rsidTr="005A748D">
        <w:tc>
          <w:tcPr>
            <w:tcW w:w="1418" w:type="dxa"/>
            <w:tcBorders>
              <w:left w:val="single" w:sz="12" w:space="0" w:color="auto"/>
            </w:tcBorders>
            <w:shd w:val="clear" w:color="auto" w:fill="auto"/>
            <w:vAlign w:val="center"/>
          </w:tcPr>
          <w:p w14:paraId="0711D521"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方靜月</w:t>
            </w:r>
          </w:p>
        </w:tc>
        <w:tc>
          <w:tcPr>
            <w:tcW w:w="762" w:type="dxa"/>
            <w:shd w:val="clear" w:color="auto" w:fill="auto"/>
            <w:vAlign w:val="center"/>
          </w:tcPr>
          <w:p w14:paraId="522A027E"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女</w:t>
            </w:r>
          </w:p>
        </w:tc>
        <w:tc>
          <w:tcPr>
            <w:tcW w:w="613" w:type="dxa"/>
          </w:tcPr>
          <w:p w14:paraId="30AE7BC2"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v</w:t>
            </w:r>
          </w:p>
        </w:tc>
        <w:tc>
          <w:tcPr>
            <w:tcW w:w="567" w:type="dxa"/>
          </w:tcPr>
          <w:p w14:paraId="30CE8F1B"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p>
        </w:tc>
        <w:tc>
          <w:tcPr>
            <w:tcW w:w="567" w:type="dxa"/>
          </w:tcPr>
          <w:p w14:paraId="7F54B92D"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p>
        </w:tc>
        <w:tc>
          <w:tcPr>
            <w:tcW w:w="1011" w:type="dxa"/>
          </w:tcPr>
          <w:p w14:paraId="7050E04A"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p>
        </w:tc>
        <w:tc>
          <w:tcPr>
            <w:tcW w:w="940" w:type="dxa"/>
            <w:shd w:val="clear" w:color="auto" w:fill="auto"/>
            <w:vAlign w:val="center"/>
          </w:tcPr>
          <w:p w14:paraId="69B97B47"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v</w:t>
            </w:r>
          </w:p>
        </w:tc>
        <w:tc>
          <w:tcPr>
            <w:tcW w:w="940" w:type="dxa"/>
            <w:shd w:val="clear" w:color="auto" w:fill="auto"/>
            <w:vAlign w:val="center"/>
          </w:tcPr>
          <w:p w14:paraId="0BBB5180"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p>
        </w:tc>
        <w:tc>
          <w:tcPr>
            <w:tcW w:w="940" w:type="dxa"/>
            <w:shd w:val="clear" w:color="auto" w:fill="auto"/>
            <w:vAlign w:val="center"/>
          </w:tcPr>
          <w:p w14:paraId="2C3254E6"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p>
        </w:tc>
        <w:tc>
          <w:tcPr>
            <w:tcW w:w="940" w:type="dxa"/>
            <w:shd w:val="clear" w:color="auto" w:fill="auto"/>
            <w:vAlign w:val="center"/>
          </w:tcPr>
          <w:p w14:paraId="21EFB447"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v</w:t>
            </w:r>
          </w:p>
        </w:tc>
        <w:tc>
          <w:tcPr>
            <w:tcW w:w="941" w:type="dxa"/>
            <w:tcBorders>
              <w:right w:val="single" w:sz="12" w:space="0" w:color="auto"/>
            </w:tcBorders>
            <w:shd w:val="clear" w:color="auto" w:fill="auto"/>
            <w:vAlign w:val="center"/>
          </w:tcPr>
          <w:p w14:paraId="03E3CE87"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color w:val="000000"/>
                <w:szCs w:val="24"/>
                <w14:ligatures w14:val="none"/>
              </w:rPr>
            </w:pPr>
          </w:p>
        </w:tc>
      </w:tr>
      <w:tr w:rsidR="00E22683" w:rsidRPr="00E45696" w14:paraId="29AC9E46" w14:textId="77777777" w:rsidTr="005A748D">
        <w:tc>
          <w:tcPr>
            <w:tcW w:w="1418" w:type="dxa"/>
            <w:tcBorders>
              <w:left w:val="single" w:sz="12" w:space="0" w:color="auto"/>
            </w:tcBorders>
            <w:shd w:val="clear" w:color="auto" w:fill="auto"/>
            <w:vAlign w:val="center"/>
          </w:tcPr>
          <w:p w14:paraId="4B0FD4F3"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szCs w:val="24"/>
                <w14:ligatures w14:val="none"/>
              </w:rPr>
            </w:pPr>
            <w:r w:rsidRPr="00E45696">
              <w:rPr>
                <w:rFonts w:ascii="標楷體" w:eastAsia="標楷體" w:hAnsi="標楷體" w:cs="Times New Roman" w:hint="eastAsia"/>
                <w:szCs w:val="24"/>
                <w14:ligatures w14:val="none"/>
              </w:rPr>
              <w:t>翁子霖</w:t>
            </w:r>
          </w:p>
        </w:tc>
        <w:tc>
          <w:tcPr>
            <w:tcW w:w="762" w:type="dxa"/>
            <w:shd w:val="clear" w:color="auto" w:fill="auto"/>
            <w:vAlign w:val="center"/>
          </w:tcPr>
          <w:p w14:paraId="3969500F"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szCs w:val="24"/>
                <w14:ligatures w14:val="none"/>
              </w:rPr>
            </w:pPr>
            <w:r w:rsidRPr="00E45696">
              <w:rPr>
                <w:rFonts w:ascii="標楷體" w:eastAsia="標楷體" w:hAnsi="標楷體" w:cs="Times New Roman" w:hint="eastAsia"/>
                <w:szCs w:val="24"/>
                <w14:ligatures w14:val="none"/>
              </w:rPr>
              <w:t>男</w:t>
            </w:r>
          </w:p>
        </w:tc>
        <w:tc>
          <w:tcPr>
            <w:tcW w:w="613" w:type="dxa"/>
          </w:tcPr>
          <w:p w14:paraId="18312ADD"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szCs w:val="24"/>
                <w14:ligatures w14:val="none"/>
              </w:rPr>
            </w:pPr>
            <w:r w:rsidRPr="00E45696">
              <w:rPr>
                <w:rFonts w:ascii="標楷體" w:eastAsia="標楷體" w:hAnsi="標楷體" w:cs="Times New Roman" w:hint="eastAsia"/>
                <w:szCs w:val="24"/>
                <w14:ligatures w14:val="none"/>
              </w:rPr>
              <w:t>v</w:t>
            </w:r>
          </w:p>
        </w:tc>
        <w:tc>
          <w:tcPr>
            <w:tcW w:w="567" w:type="dxa"/>
          </w:tcPr>
          <w:p w14:paraId="31462AD7"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szCs w:val="24"/>
                <w14:ligatures w14:val="none"/>
              </w:rPr>
            </w:pPr>
          </w:p>
        </w:tc>
        <w:tc>
          <w:tcPr>
            <w:tcW w:w="567" w:type="dxa"/>
          </w:tcPr>
          <w:p w14:paraId="6BE649AD"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szCs w:val="24"/>
                <w14:ligatures w14:val="none"/>
              </w:rPr>
            </w:pPr>
          </w:p>
        </w:tc>
        <w:tc>
          <w:tcPr>
            <w:tcW w:w="1011" w:type="dxa"/>
          </w:tcPr>
          <w:p w14:paraId="7CA56E4D"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szCs w:val="24"/>
                <w14:ligatures w14:val="none"/>
              </w:rPr>
            </w:pPr>
          </w:p>
        </w:tc>
        <w:tc>
          <w:tcPr>
            <w:tcW w:w="940" w:type="dxa"/>
            <w:shd w:val="clear" w:color="auto" w:fill="auto"/>
            <w:vAlign w:val="center"/>
          </w:tcPr>
          <w:p w14:paraId="718574EF"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szCs w:val="24"/>
                <w14:ligatures w14:val="none"/>
              </w:rPr>
            </w:pPr>
            <w:r w:rsidRPr="00E45696">
              <w:rPr>
                <w:rFonts w:ascii="標楷體" w:eastAsia="標楷體" w:hAnsi="標楷體" w:cs="Times New Roman" w:hint="eastAsia"/>
                <w:szCs w:val="24"/>
                <w14:ligatures w14:val="none"/>
              </w:rPr>
              <w:t>v</w:t>
            </w:r>
          </w:p>
        </w:tc>
        <w:tc>
          <w:tcPr>
            <w:tcW w:w="940" w:type="dxa"/>
            <w:shd w:val="clear" w:color="auto" w:fill="auto"/>
            <w:vAlign w:val="center"/>
          </w:tcPr>
          <w:p w14:paraId="27E3E37F"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szCs w:val="24"/>
                <w14:ligatures w14:val="none"/>
              </w:rPr>
            </w:pPr>
          </w:p>
        </w:tc>
        <w:tc>
          <w:tcPr>
            <w:tcW w:w="940" w:type="dxa"/>
            <w:shd w:val="clear" w:color="auto" w:fill="auto"/>
            <w:vAlign w:val="center"/>
          </w:tcPr>
          <w:p w14:paraId="6C9B3D8D"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szCs w:val="24"/>
                <w14:ligatures w14:val="none"/>
              </w:rPr>
            </w:pPr>
          </w:p>
        </w:tc>
        <w:tc>
          <w:tcPr>
            <w:tcW w:w="940" w:type="dxa"/>
            <w:shd w:val="clear" w:color="auto" w:fill="auto"/>
            <w:vAlign w:val="center"/>
          </w:tcPr>
          <w:p w14:paraId="1A952FD4"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szCs w:val="24"/>
                <w14:ligatures w14:val="none"/>
              </w:rPr>
            </w:pPr>
            <w:r w:rsidRPr="00E45696">
              <w:rPr>
                <w:rFonts w:ascii="標楷體" w:eastAsia="標楷體" w:hAnsi="標楷體" w:cs="Times New Roman" w:hint="eastAsia"/>
                <w:szCs w:val="24"/>
                <w14:ligatures w14:val="none"/>
              </w:rPr>
              <w:t>v</w:t>
            </w:r>
          </w:p>
        </w:tc>
        <w:tc>
          <w:tcPr>
            <w:tcW w:w="941" w:type="dxa"/>
            <w:tcBorders>
              <w:right w:val="single" w:sz="12" w:space="0" w:color="auto"/>
            </w:tcBorders>
            <w:shd w:val="clear" w:color="auto" w:fill="auto"/>
            <w:vAlign w:val="center"/>
          </w:tcPr>
          <w:p w14:paraId="6858972E"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szCs w:val="24"/>
                <w14:ligatures w14:val="none"/>
              </w:rPr>
            </w:pPr>
          </w:p>
        </w:tc>
      </w:tr>
      <w:tr w:rsidR="00E22683" w:rsidRPr="00E45696" w14:paraId="5A09BE00" w14:textId="77777777" w:rsidTr="005A748D">
        <w:tc>
          <w:tcPr>
            <w:tcW w:w="1418" w:type="dxa"/>
            <w:tcBorders>
              <w:left w:val="single" w:sz="12" w:space="0" w:color="auto"/>
              <w:bottom w:val="single" w:sz="12" w:space="0" w:color="auto"/>
            </w:tcBorders>
            <w:shd w:val="clear" w:color="auto" w:fill="auto"/>
            <w:vAlign w:val="center"/>
          </w:tcPr>
          <w:p w14:paraId="025F6E84" w14:textId="1F5BB7E3" w:rsidR="00E22683" w:rsidRPr="00E45696" w:rsidRDefault="00E22683" w:rsidP="00E45696">
            <w:pPr>
              <w:autoSpaceDE w:val="0"/>
              <w:autoSpaceDN w:val="0"/>
              <w:adjustRightInd w:val="0"/>
              <w:spacing w:line="276" w:lineRule="auto"/>
              <w:jc w:val="center"/>
              <w:rPr>
                <w:rFonts w:ascii="標楷體" w:eastAsia="標楷體" w:hAnsi="標楷體" w:cs="Times New Roman"/>
                <w:szCs w:val="24"/>
                <w14:ligatures w14:val="none"/>
              </w:rPr>
            </w:pPr>
            <w:r w:rsidRPr="00E45696">
              <w:rPr>
                <w:rFonts w:ascii="標楷體" w:eastAsia="標楷體" w:hAnsi="標楷體" w:cs="Times New Roman" w:hint="eastAsia"/>
                <w:szCs w:val="24"/>
                <w14:ligatures w14:val="none"/>
              </w:rPr>
              <w:t>蔡文賢</w:t>
            </w:r>
          </w:p>
        </w:tc>
        <w:tc>
          <w:tcPr>
            <w:tcW w:w="762" w:type="dxa"/>
            <w:tcBorders>
              <w:bottom w:val="single" w:sz="12" w:space="0" w:color="auto"/>
            </w:tcBorders>
            <w:shd w:val="clear" w:color="auto" w:fill="auto"/>
            <w:vAlign w:val="center"/>
          </w:tcPr>
          <w:p w14:paraId="221F66A4" w14:textId="486B597B" w:rsidR="00E22683" w:rsidRPr="00E45696" w:rsidRDefault="00E22683" w:rsidP="00E45696">
            <w:pPr>
              <w:autoSpaceDE w:val="0"/>
              <w:autoSpaceDN w:val="0"/>
              <w:adjustRightInd w:val="0"/>
              <w:spacing w:line="276" w:lineRule="auto"/>
              <w:jc w:val="center"/>
              <w:rPr>
                <w:rFonts w:ascii="標楷體" w:eastAsia="標楷體" w:hAnsi="標楷體" w:cs="Times New Roman"/>
                <w:szCs w:val="24"/>
                <w14:ligatures w14:val="none"/>
              </w:rPr>
            </w:pPr>
            <w:r w:rsidRPr="00E45696">
              <w:rPr>
                <w:rFonts w:ascii="標楷體" w:eastAsia="標楷體" w:hAnsi="標楷體" w:cs="Times New Roman" w:hint="eastAsia"/>
                <w:szCs w:val="24"/>
                <w14:ligatures w14:val="none"/>
              </w:rPr>
              <w:t>男</w:t>
            </w:r>
          </w:p>
        </w:tc>
        <w:tc>
          <w:tcPr>
            <w:tcW w:w="613" w:type="dxa"/>
            <w:tcBorders>
              <w:bottom w:val="single" w:sz="12" w:space="0" w:color="auto"/>
            </w:tcBorders>
          </w:tcPr>
          <w:p w14:paraId="29B16D42"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szCs w:val="24"/>
                <w14:ligatures w14:val="none"/>
              </w:rPr>
            </w:pPr>
          </w:p>
        </w:tc>
        <w:tc>
          <w:tcPr>
            <w:tcW w:w="567" w:type="dxa"/>
            <w:tcBorders>
              <w:bottom w:val="single" w:sz="12" w:space="0" w:color="auto"/>
            </w:tcBorders>
          </w:tcPr>
          <w:p w14:paraId="16B958FE" w14:textId="63252DB6" w:rsidR="00E22683" w:rsidRPr="00E45696" w:rsidRDefault="00E22683" w:rsidP="00E45696">
            <w:pPr>
              <w:autoSpaceDE w:val="0"/>
              <w:autoSpaceDN w:val="0"/>
              <w:adjustRightInd w:val="0"/>
              <w:spacing w:line="276" w:lineRule="auto"/>
              <w:jc w:val="center"/>
              <w:rPr>
                <w:rFonts w:ascii="標楷體" w:eastAsia="標楷體" w:hAnsi="標楷體" w:cs="Times New Roman"/>
                <w:szCs w:val="24"/>
                <w14:ligatures w14:val="none"/>
              </w:rPr>
            </w:pPr>
            <w:r w:rsidRPr="00E45696">
              <w:rPr>
                <w:rFonts w:ascii="標楷體" w:eastAsia="標楷體" w:hAnsi="標楷體" w:cs="Times New Roman" w:hint="eastAsia"/>
                <w:szCs w:val="24"/>
                <w14:ligatures w14:val="none"/>
              </w:rPr>
              <w:t>v</w:t>
            </w:r>
          </w:p>
        </w:tc>
        <w:tc>
          <w:tcPr>
            <w:tcW w:w="567" w:type="dxa"/>
            <w:tcBorders>
              <w:bottom w:val="single" w:sz="12" w:space="0" w:color="auto"/>
            </w:tcBorders>
          </w:tcPr>
          <w:p w14:paraId="5F97BDD8"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szCs w:val="24"/>
                <w14:ligatures w14:val="none"/>
              </w:rPr>
            </w:pPr>
          </w:p>
        </w:tc>
        <w:tc>
          <w:tcPr>
            <w:tcW w:w="1011" w:type="dxa"/>
            <w:tcBorders>
              <w:bottom w:val="single" w:sz="12" w:space="0" w:color="auto"/>
            </w:tcBorders>
          </w:tcPr>
          <w:p w14:paraId="5B5B02CD"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szCs w:val="24"/>
                <w14:ligatures w14:val="none"/>
              </w:rPr>
            </w:pPr>
          </w:p>
        </w:tc>
        <w:tc>
          <w:tcPr>
            <w:tcW w:w="940" w:type="dxa"/>
            <w:tcBorders>
              <w:bottom w:val="single" w:sz="12" w:space="0" w:color="auto"/>
            </w:tcBorders>
            <w:shd w:val="clear" w:color="auto" w:fill="auto"/>
            <w:vAlign w:val="center"/>
          </w:tcPr>
          <w:p w14:paraId="4D874B90" w14:textId="0F6469DA" w:rsidR="00E22683" w:rsidRPr="00E45696" w:rsidRDefault="00E22683" w:rsidP="00E45696">
            <w:pPr>
              <w:autoSpaceDE w:val="0"/>
              <w:autoSpaceDN w:val="0"/>
              <w:adjustRightInd w:val="0"/>
              <w:spacing w:line="276" w:lineRule="auto"/>
              <w:jc w:val="center"/>
              <w:rPr>
                <w:rFonts w:ascii="標楷體" w:eastAsia="標楷體" w:hAnsi="標楷體" w:cs="Times New Roman"/>
                <w:szCs w:val="24"/>
                <w14:ligatures w14:val="none"/>
              </w:rPr>
            </w:pPr>
            <w:r w:rsidRPr="00E45696">
              <w:rPr>
                <w:rFonts w:ascii="標楷體" w:eastAsia="標楷體" w:hAnsi="標楷體" w:cs="Times New Roman" w:hint="eastAsia"/>
                <w:szCs w:val="24"/>
                <w14:ligatures w14:val="none"/>
              </w:rPr>
              <w:t>v</w:t>
            </w:r>
          </w:p>
        </w:tc>
        <w:tc>
          <w:tcPr>
            <w:tcW w:w="940" w:type="dxa"/>
            <w:tcBorders>
              <w:bottom w:val="single" w:sz="12" w:space="0" w:color="auto"/>
            </w:tcBorders>
            <w:shd w:val="clear" w:color="auto" w:fill="auto"/>
            <w:vAlign w:val="center"/>
          </w:tcPr>
          <w:p w14:paraId="5A6AAC07" w14:textId="1A3D7DC1" w:rsidR="00E22683" w:rsidRPr="00E45696" w:rsidRDefault="00E22683" w:rsidP="00E45696">
            <w:pPr>
              <w:autoSpaceDE w:val="0"/>
              <w:autoSpaceDN w:val="0"/>
              <w:adjustRightInd w:val="0"/>
              <w:spacing w:line="276" w:lineRule="auto"/>
              <w:jc w:val="center"/>
              <w:rPr>
                <w:rFonts w:ascii="標楷體" w:eastAsia="標楷體" w:hAnsi="標楷體" w:cs="Times New Roman"/>
                <w:szCs w:val="24"/>
                <w14:ligatures w14:val="none"/>
              </w:rPr>
            </w:pPr>
            <w:r w:rsidRPr="00E45696">
              <w:rPr>
                <w:rFonts w:ascii="標楷體" w:eastAsia="標楷體" w:hAnsi="標楷體" w:cs="Times New Roman" w:hint="eastAsia"/>
                <w:szCs w:val="24"/>
                <w14:ligatures w14:val="none"/>
              </w:rPr>
              <w:t>v</w:t>
            </w:r>
          </w:p>
        </w:tc>
        <w:tc>
          <w:tcPr>
            <w:tcW w:w="940" w:type="dxa"/>
            <w:tcBorders>
              <w:bottom w:val="single" w:sz="12" w:space="0" w:color="auto"/>
            </w:tcBorders>
            <w:shd w:val="clear" w:color="auto" w:fill="auto"/>
            <w:vAlign w:val="center"/>
          </w:tcPr>
          <w:p w14:paraId="495664C8"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szCs w:val="24"/>
                <w14:ligatures w14:val="none"/>
              </w:rPr>
            </w:pPr>
          </w:p>
        </w:tc>
        <w:tc>
          <w:tcPr>
            <w:tcW w:w="940" w:type="dxa"/>
            <w:tcBorders>
              <w:bottom w:val="single" w:sz="12" w:space="0" w:color="auto"/>
            </w:tcBorders>
            <w:shd w:val="clear" w:color="auto" w:fill="auto"/>
            <w:vAlign w:val="center"/>
          </w:tcPr>
          <w:p w14:paraId="12651723"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szCs w:val="24"/>
                <w14:ligatures w14:val="none"/>
              </w:rPr>
            </w:pPr>
          </w:p>
        </w:tc>
        <w:tc>
          <w:tcPr>
            <w:tcW w:w="941" w:type="dxa"/>
            <w:tcBorders>
              <w:bottom w:val="single" w:sz="12" w:space="0" w:color="auto"/>
              <w:right w:val="single" w:sz="12" w:space="0" w:color="auto"/>
            </w:tcBorders>
            <w:shd w:val="clear" w:color="auto" w:fill="auto"/>
            <w:vAlign w:val="center"/>
          </w:tcPr>
          <w:p w14:paraId="4B356252" w14:textId="77777777" w:rsidR="00E22683" w:rsidRPr="00E45696" w:rsidRDefault="00E22683" w:rsidP="00E45696">
            <w:pPr>
              <w:autoSpaceDE w:val="0"/>
              <w:autoSpaceDN w:val="0"/>
              <w:adjustRightInd w:val="0"/>
              <w:spacing w:line="276" w:lineRule="auto"/>
              <w:jc w:val="center"/>
              <w:rPr>
                <w:rFonts w:ascii="標楷體" w:eastAsia="標楷體" w:hAnsi="標楷體" w:cs="Times New Roman"/>
                <w:szCs w:val="24"/>
                <w14:ligatures w14:val="none"/>
              </w:rPr>
            </w:pPr>
          </w:p>
        </w:tc>
      </w:tr>
    </w:tbl>
    <w:p w14:paraId="5E409FBF" w14:textId="77777777" w:rsidR="00E22683" w:rsidRPr="00E45696" w:rsidRDefault="00E22683" w:rsidP="00E45696">
      <w:pPr>
        <w:autoSpaceDE w:val="0"/>
        <w:autoSpaceDN w:val="0"/>
        <w:adjustRightInd w:val="0"/>
        <w:spacing w:line="276" w:lineRule="auto"/>
        <w:ind w:leftChars="200" w:left="998" w:hangingChars="216" w:hanging="518"/>
        <w:jc w:val="both"/>
        <w:rPr>
          <w:rFonts w:ascii="標楷體" w:eastAsia="標楷體" w:hAnsi="標楷體" w:cs="Arial"/>
          <w:bCs/>
          <w:color w:val="000000"/>
          <w:kern w:val="16"/>
          <w:szCs w:val="24"/>
          <w14:ligatures w14:val="none"/>
        </w:rPr>
      </w:pPr>
    </w:p>
    <w:p w14:paraId="703D44B1" w14:textId="33CE0A5D" w:rsidR="00E22683" w:rsidRPr="00E45696" w:rsidRDefault="00E22683" w:rsidP="00E45696">
      <w:pPr>
        <w:spacing w:line="276" w:lineRule="auto"/>
        <w:jc w:val="both"/>
        <w:rPr>
          <w:rFonts w:ascii="標楷體" w:eastAsia="標楷體" w:hAnsi="標楷體" w:cs="Times New Roman"/>
          <w:color w:val="000000"/>
          <w:szCs w:val="24"/>
          <w14:ligatures w14:val="none"/>
        </w:rPr>
      </w:pPr>
      <w:r w:rsidRPr="00E45696">
        <w:rPr>
          <w:rFonts w:ascii="標楷體" w:eastAsia="標楷體" w:hAnsi="標楷體" w:cs="Times New Roman" w:hint="eastAsia"/>
          <w:color w:val="000000"/>
          <w:szCs w:val="24"/>
          <w14:ligatures w14:val="none"/>
        </w:rPr>
        <w:t>獨立性:本公司董事共七人,其中獨立董事人數為</w:t>
      </w:r>
      <w:r w:rsidRPr="00E45696">
        <w:rPr>
          <w:rFonts w:ascii="標楷體" w:eastAsia="標楷體" w:hAnsi="標楷體" w:cs="Times New Roman" w:hint="eastAsia"/>
          <w:szCs w:val="24"/>
          <w14:ligatures w14:val="none"/>
        </w:rPr>
        <w:t>3</w:t>
      </w:r>
      <w:r w:rsidRPr="00E45696">
        <w:rPr>
          <w:rFonts w:ascii="標楷體" w:eastAsia="標楷體" w:hAnsi="標楷體" w:cs="Times New Roman" w:hint="eastAsia"/>
          <w:color w:val="000000"/>
          <w:szCs w:val="24"/>
          <w14:ligatures w14:val="none"/>
        </w:rPr>
        <w:t>人,達董事人數三分之一以上,且無證券交易法第26條之3規定第3項及第4項規定情事</w:t>
      </w:r>
    </w:p>
    <w:p w14:paraId="4A215402" w14:textId="77777777" w:rsidR="00E22683" w:rsidRPr="00E45696" w:rsidRDefault="00E22683" w:rsidP="00E45696">
      <w:pPr>
        <w:snapToGrid w:val="0"/>
        <w:spacing w:line="276" w:lineRule="auto"/>
        <w:rPr>
          <w:rFonts w:ascii="標楷體" w:eastAsia="標楷體" w:hAnsi="標楷體"/>
        </w:rPr>
      </w:pPr>
    </w:p>
    <w:sectPr w:rsidR="00E22683" w:rsidRPr="00E4569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DA50BE" w14:textId="77777777" w:rsidR="005257F4" w:rsidRDefault="005257F4" w:rsidP="00840C18">
      <w:r>
        <w:separator/>
      </w:r>
    </w:p>
  </w:endnote>
  <w:endnote w:type="continuationSeparator" w:id="0">
    <w:p w14:paraId="510A7833" w14:textId="77777777" w:rsidR="005257F4" w:rsidRDefault="005257F4" w:rsidP="00840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3581B7" w14:textId="77777777" w:rsidR="005257F4" w:rsidRDefault="005257F4" w:rsidP="00840C18">
      <w:r>
        <w:separator/>
      </w:r>
    </w:p>
  </w:footnote>
  <w:footnote w:type="continuationSeparator" w:id="0">
    <w:p w14:paraId="31D79218" w14:textId="77777777" w:rsidR="005257F4" w:rsidRDefault="005257F4" w:rsidP="00840C1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3A30"/>
    <w:rsid w:val="00021668"/>
    <w:rsid w:val="000F27E3"/>
    <w:rsid w:val="00160FA0"/>
    <w:rsid w:val="00174827"/>
    <w:rsid w:val="0018007E"/>
    <w:rsid w:val="001D0445"/>
    <w:rsid w:val="002533BD"/>
    <w:rsid w:val="00272A42"/>
    <w:rsid w:val="00287054"/>
    <w:rsid w:val="002F06BE"/>
    <w:rsid w:val="00311A88"/>
    <w:rsid w:val="00326289"/>
    <w:rsid w:val="003377FE"/>
    <w:rsid w:val="003D221B"/>
    <w:rsid w:val="00410C0E"/>
    <w:rsid w:val="00455367"/>
    <w:rsid w:val="0048166C"/>
    <w:rsid w:val="005209C7"/>
    <w:rsid w:val="005257F4"/>
    <w:rsid w:val="00597261"/>
    <w:rsid w:val="005A748D"/>
    <w:rsid w:val="005B6A1E"/>
    <w:rsid w:val="005D0F1E"/>
    <w:rsid w:val="00603A30"/>
    <w:rsid w:val="006264C1"/>
    <w:rsid w:val="00673B72"/>
    <w:rsid w:val="006D32D7"/>
    <w:rsid w:val="00737BE5"/>
    <w:rsid w:val="00777A83"/>
    <w:rsid w:val="00840C18"/>
    <w:rsid w:val="0086060C"/>
    <w:rsid w:val="008A3610"/>
    <w:rsid w:val="009454B5"/>
    <w:rsid w:val="00947C3F"/>
    <w:rsid w:val="0095369C"/>
    <w:rsid w:val="009A79CB"/>
    <w:rsid w:val="009C7990"/>
    <w:rsid w:val="00A405C5"/>
    <w:rsid w:val="00A446F2"/>
    <w:rsid w:val="00A4549D"/>
    <w:rsid w:val="00A54962"/>
    <w:rsid w:val="00A61C60"/>
    <w:rsid w:val="00A82E3C"/>
    <w:rsid w:val="00AD2B91"/>
    <w:rsid w:val="00AE212A"/>
    <w:rsid w:val="00AE4614"/>
    <w:rsid w:val="00B0123A"/>
    <w:rsid w:val="00B416DB"/>
    <w:rsid w:val="00BB2E97"/>
    <w:rsid w:val="00C80E15"/>
    <w:rsid w:val="00C905C8"/>
    <w:rsid w:val="00CC21B8"/>
    <w:rsid w:val="00CC7795"/>
    <w:rsid w:val="00CE5577"/>
    <w:rsid w:val="00D30625"/>
    <w:rsid w:val="00D84D67"/>
    <w:rsid w:val="00DF0B87"/>
    <w:rsid w:val="00E02D80"/>
    <w:rsid w:val="00E22683"/>
    <w:rsid w:val="00E4383D"/>
    <w:rsid w:val="00E45696"/>
    <w:rsid w:val="00E870F0"/>
    <w:rsid w:val="00E929DD"/>
    <w:rsid w:val="00E9594D"/>
    <w:rsid w:val="00EC6E5D"/>
    <w:rsid w:val="00ED78E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008525"/>
  <w15:chartTrackingRefBased/>
  <w15:docId w15:val="{EAAB872F-6864-480A-96A6-ACC0484EA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03A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03A30"/>
    <w:pPr>
      <w:ind w:leftChars="200" w:left="480"/>
    </w:pPr>
  </w:style>
  <w:style w:type="paragraph" w:styleId="a5">
    <w:name w:val="header"/>
    <w:basedOn w:val="a"/>
    <w:link w:val="a6"/>
    <w:uiPriority w:val="99"/>
    <w:unhideWhenUsed/>
    <w:rsid w:val="00840C18"/>
    <w:pPr>
      <w:tabs>
        <w:tab w:val="center" w:pos="4153"/>
        <w:tab w:val="right" w:pos="8306"/>
      </w:tabs>
      <w:snapToGrid w:val="0"/>
    </w:pPr>
    <w:rPr>
      <w:sz w:val="20"/>
      <w:szCs w:val="20"/>
    </w:rPr>
  </w:style>
  <w:style w:type="character" w:customStyle="1" w:styleId="a6">
    <w:name w:val="頁首 字元"/>
    <w:basedOn w:val="a0"/>
    <w:link w:val="a5"/>
    <w:uiPriority w:val="99"/>
    <w:rsid w:val="00840C18"/>
    <w:rPr>
      <w:sz w:val="20"/>
      <w:szCs w:val="20"/>
    </w:rPr>
  </w:style>
  <w:style w:type="paragraph" w:styleId="a7">
    <w:name w:val="footer"/>
    <w:basedOn w:val="a"/>
    <w:link w:val="a8"/>
    <w:uiPriority w:val="99"/>
    <w:unhideWhenUsed/>
    <w:rsid w:val="00840C18"/>
    <w:pPr>
      <w:tabs>
        <w:tab w:val="center" w:pos="4153"/>
        <w:tab w:val="right" w:pos="8306"/>
      </w:tabs>
      <w:snapToGrid w:val="0"/>
    </w:pPr>
    <w:rPr>
      <w:sz w:val="20"/>
      <w:szCs w:val="20"/>
    </w:rPr>
  </w:style>
  <w:style w:type="character" w:customStyle="1" w:styleId="a8">
    <w:name w:val="頁尾 字元"/>
    <w:basedOn w:val="a0"/>
    <w:link w:val="a7"/>
    <w:uiPriority w:val="99"/>
    <w:rsid w:val="00840C1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2971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836</TotalTime>
  <Pages>5</Pages>
  <Words>333</Words>
  <Characters>1904</Characters>
  <Application>Microsoft Office Word</Application>
  <DocSecurity>0</DocSecurity>
  <Lines>15</Lines>
  <Paragraphs>4</Paragraphs>
  <ScaleCrop>false</ScaleCrop>
  <Company/>
  <LinksUpToDate>false</LinksUpToDate>
  <CharactersWithSpaces>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claire.lin</dc:creator>
  <cp:keywords/>
  <dc:description/>
  <cp:lastModifiedBy>josie.chou</cp:lastModifiedBy>
  <cp:revision>21</cp:revision>
  <cp:lastPrinted>2024-12-02T06:28:00Z</cp:lastPrinted>
  <dcterms:created xsi:type="dcterms:W3CDTF">2024-08-06T03:08:00Z</dcterms:created>
  <dcterms:modified xsi:type="dcterms:W3CDTF">2025-10-29T06:54:00Z</dcterms:modified>
</cp:coreProperties>
</file>